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02849" w14:textId="1638FF5A" w:rsidR="00625F38" w:rsidRPr="00625F38" w:rsidRDefault="0035386A" w:rsidP="0035386A">
      <w:pPr>
        <w:rPr>
          <w:b/>
          <w:bCs/>
          <w:caps/>
          <w:color w:val="0095D5" w:themeColor="accent1"/>
          <w:lang w:val="en-US"/>
        </w:rPr>
      </w:pPr>
      <w:r w:rsidRPr="0035386A">
        <w:rPr>
          <w:b/>
          <w:bCs/>
          <w:caps/>
          <w:color w:val="0095D5" w:themeColor="accent1"/>
          <w:lang w:val="en-US"/>
        </w:rPr>
        <w:t>Step into new worlds</w:t>
      </w:r>
      <w:r w:rsidR="00087366">
        <w:rPr>
          <w:b/>
          <w:bCs/>
          <w:caps/>
          <w:color w:val="0095D5" w:themeColor="accent1"/>
          <w:lang w:val="en-US"/>
        </w:rPr>
        <w:t xml:space="preserve"> of Sound</w:t>
      </w:r>
      <w:r w:rsidRPr="0035386A">
        <w:rPr>
          <w:b/>
          <w:bCs/>
          <w:caps/>
          <w:color w:val="0095D5" w:themeColor="accent1"/>
          <w:lang w:val="en-US"/>
        </w:rPr>
        <w:t xml:space="preserve"> at CES 2019</w:t>
      </w:r>
    </w:p>
    <w:p w14:paraId="141170DC" w14:textId="658BBB8C" w:rsidR="0035386A" w:rsidRPr="0035386A" w:rsidRDefault="00964F3E" w:rsidP="0035386A">
      <w:pPr>
        <w:rPr>
          <w:szCs w:val="18"/>
          <w:lang w:val="en-US"/>
        </w:rPr>
      </w:pPr>
      <w:r>
        <w:rPr>
          <w:b/>
          <w:bCs/>
          <w:szCs w:val="18"/>
          <w:lang w:val="en-US"/>
        </w:rPr>
        <w:t>Sennheiser</w:t>
      </w:r>
      <w:r w:rsidR="0035386A" w:rsidRPr="0035386A">
        <w:rPr>
          <w:b/>
          <w:bCs/>
          <w:szCs w:val="18"/>
          <w:lang w:val="en-US"/>
        </w:rPr>
        <w:t xml:space="preserve"> p</w:t>
      </w:r>
      <w:r>
        <w:rPr>
          <w:b/>
          <w:bCs/>
          <w:szCs w:val="18"/>
          <w:lang w:val="en-US"/>
        </w:rPr>
        <w:t xml:space="preserve">resents Augmented Audio </w:t>
      </w:r>
      <w:r w:rsidR="0065731D">
        <w:rPr>
          <w:b/>
          <w:bCs/>
          <w:szCs w:val="18"/>
          <w:lang w:val="en-US"/>
        </w:rPr>
        <w:t xml:space="preserve">experience, new MOMENTUM True Wireless </w:t>
      </w:r>
      <w:r w:rsidR="00F56A67">
        <w:rPr>
          <w:b/>
          <w:bCs/>
          <w:szCs w:val="18"/>
          <w:lang w:val="en-US"/>
        </w:rPr>
        <w:t>and upcoming</w:t>
      </w:r>
      <w:r w:rsidR="00F56A67" w:rsidRPr="0035386A">
        <w:rPr>
          <w:b/>
          <w:bCs/>
          <w:szCs w:val="18"/>
          <w:lang w:val="en-US"/>
        </w:rPr>
        <w:t xml:space="preserve"> </w:t>
      </w:r>
      <w:r w:rsidR="0035386A" w:rsidRPr="0035386A">
        <w:rPr>
          <w:b/>
          <w:bCs/>
          <w:szCs w:val="18"/>
          <w:lang w:val="en-US"/>
        </w:rPr>
        <w:t>AMBEO Soundbar</w:t>
      </w:r>
    </w:p>
    <w:p w14:paraId="1128FFD4" w14:textId="318D9CB8" w:rsidR="0035386A" w:rsidRDefault="0035386A" w:rsidP="00D06FD7">
      <w:pPr>
        <w:rPr>
          <w:b/>
          <w:bCs/>
          <w:lang w:val="en-US"/>
        </w:rPr>
      </w:pPr>
    </w:p>
    <w:p w14:paraId="6F9F9FD5" w14:textId="4E2F25DA" w:rsidR="0035386A" w:rsidRPr="0035386A" w:rsidRDefault="001E1348" w:rsidP="0035386A">
      <w:pPr>
        <w:rPr>
          <w:b/>
          <w:bCs/>
          <w:i/>
          <w:lang w:val="en-US"/>
        </w:rPr>
      </w:pPr>
      <w:r>
        <w:rPr>
          <w:b/>
          <w:bCs/>
          <w:i/>
          <w:lang w:val="en-US"/>
        </w:rPr>
        <w:t>Sydney/</w:t>
      </w:r>
      <w:proofErr w:type="spellStart"/>
      <w:r w:rsidR="0035386A" w:rsidRPr="0035386A">
        <w:rPr>
          <w:b/>
          <w:bCs/>
          <w:i/>
          <w:lang w:val="en-US"/>
        </w:rPr>
        <w:t>Wedemark</w:t>
      </w:r>
      <w:proofErr w:type="spellEnd"/>
      <w:r w:rsidR="0035386A" w:rsidRPr="0035386A">
        <w:rPr>
          <w:b/>
          <w:bCs/>
          <w:i/>
          <w:lang w:val="en-US"/>
        </w:rPr>
        <w:t xml:space="preserve">, </w:t>
      </w:r>
      <w:r>
        <w:rPr>
          <w:b/>
          <w:bCs/>
          <w:i/>
          <w:lang w:val="en-US"/>
        </w:rPr>
        <w:t>January 7</w:t>
      </w:r>
      <w:r w:rsidR="00B01D03">
        <w:rPr>
          <w:b/>
          <w:bCs/>
          <w:i/>
          <w:lang w:val="en-US"/>
        </w:rPr>
        <w:t xml:space="preserve">, </w:t>
      </w:r>
      <w:r w:rsidR="00087366">
        <w:rPr>
          <w:b/>
          <w:bCs/>
          <w:i/>
          <w:lang w:val="en-US"/>
        </w:rPr>
        <w:t>2018</w:t>
      </w:r>
      <w:r w:rsidR="0035386A" w:rsidRPr="0035386A">
        <w:rPr>
          <w:b/>
          <w:bCs/>
          <w:i/>
          <w:lang w:val="en-US"/>
        </w:rPr>
        <w:t xml:space="preserve"> –</w:t>
      </w:r>
      <w:r w:rsidR="00E04182">
        <w:rPr>
          <w:b/>
          <w:bCs/>
          <w:i/>
          <w:lang w:val="en-US"/>
        </w:rPr>
        <w:t xml:space="preserve"> </w:t>
      </w:r>
      <w:r w:rsidR="00767812">
        <w:rPr>
          <w:b/>
          <w:bCs/>
          <w:lang w:val="en-US"/>
        </w:rPr>
        <w:t>At CES 2019</w:t>
      </w:r>
      <w:r w:rsidR="00891505">
        <w:rPr>
          <w:b/>
          <w:bCs/>
          <w:lang w:val="en-US"/>
        </w:rPr>
        <w:t xml:space="preserve">, held in Las Vegas </w:t>
      </w:r>
      <w:r w:rsidR="00355AED">
        <w:rPr>
          <w:b/>
          <w:bCs/>
          <w:lang w:val="en-US"/>
        </w:rPr>
        <w:t xml:space="preserve">from January 8 to 11, </w:t>
      </w:r>
      <w:r w:rsidR="0035386A" w:rsidRPr="0035386A">
        <w:rPr>
          <w:b/>
          <w:bCs/>
          <w:lang w:val="en-US"/>
        </w:rPr>
        <w:t xml:space="preserve">Sennheiser will be providing visitors with the unique opportunity to </w:t>
      </w:r>
      <w:r w:rsidR="00B01D03" w:rsidRPr="00891505">
        <w:rPr>
          <w:b/>
          <w:bCs/>
          <w:lang w:val="en-US"/>
        </w:rPr>
        <w:t xml:space="preserve">explore the world of Augmented Audio </w:t>
      </w:r>
      <w:r w:rsidR="00B01D03">
        <w:rPr>
          <w:b/>
          <w:bCs/>
          <w:lang w:val="en-US"/>
        </w:rPr>
        <w:t>and craft their very own AMBEO</w:t>
      </w:r>
      <w:r w:rsidR="0035386A" w:rsidRPr="0035386A">
        <w:rPr>
          <w:b/>
          <w:bCs/>
          <w:lang w:val="en-US"/>
        </w:rPr>
        <w:t xml:space="preserve"> </w:t>
      </w:r>
      <w:r w:rsidR="00B01D03">
        <w:rPr>
          <w:b/>
          <w:bCs/>
          <w:lang w:val="en-US"/>
        </w:rPr>
        <w:t xml:space="preserve">AR </w:t>
      </w:r>
      <w:r w:rsidR="0035386A" w:rsidRPr="0035386A">
        <w:rPr>
          <w:b/>
          <w:bCs/>
          <w:lang w:val="en-US"/>
        </w:rPr>
        <w:t xml:space="preserve">experience. </w:t>
      </w:r>
      <w:r w:rsidR="00964F3E">
        <w:rPr>
          <w:b/>
          <w:bCs/>
          <w:lang w:val="en-US"/>
        </w:rPr>
        <w:t>Additionally, l</w:t>
      </w:r>
      <w:r w:rsidR="00B01D03">
        <w:rPr>
          <w:b/>
          <w:bCs/>
          <w:lang w:val="en-US"/>
        </w:rPr>
        <w:t>i</w:t>
      </w:r>
      <w:r w:rsidR="0035386A" w:rsidRPr="0035386A">
        <w:rPr>
          <w:b/>
          <w:bCs/>
          <w:lang w:val="en-US"/>
        </w:rPr>
        <w:t xml:space="preserve">stening sessions with the much anticipated AMBEO Soundbar </w:t>
      </w:r>
      <w:r w:rsidR="00964F3E">
        <w:rPr>
          <w:b/>
          <w:bCs/>
          <w:lang w:val="en-US"/>
        </w:rPr>
        <w:t xml:space="preserve">at the Sennheiser booth will </w:t>
      </w:r>
      <w:r w:rsidR="0035386A" w:rsidRPr="0035386A">
        <w:rPr>
          <w:b/>
          <w:bCs/>
          <w:lang w:val="en-US"/>
        </w:rPr>
        <w:t xml:space="preserve">reveal how the audio specialist is bringing its innovations in immersive 3D sound to the home. Visitors </w:t>
      </w:r>
      <w:r w:rsidR="00964F3E">
        <w:rPr>
          <w:b/>
          <w:bCs/>
          <w:lang w:val="en-US"/>
        </w:rPr>
        <w:t xml:space="preserve">to CES </w:t>
      </w:r>
      <w:r w:rsidR="0035386A" w:rsidRPr="0035386A">
        <w:rPr>
          <w:b/>
          <w:bCs/>
          <w:lang w:val="en-US"/>
        </w:rPr>
        <w:t>can also get hands on with the new MOMENTUM True Wireless</w:t>
      </w:r>
      <w:r w:rsidR="00B01D03">
        <w:rPr>
          <w:b/>
          <w:bCs/>
          <w:lang w:val="en-US"/>
        </w:rPr>
        <w:t xml:space="preserve"> </w:t>
      </w:r>
      <w:r w:rsidR="00964F3E">
        <w:rPr>
          <w:b/>
          <w:bCs/>
          <w:lang w:val="en-US"/>
        </w:rPr>
        <w:t>ear</w:t>
      </w:r>
      <w:r w:rsidR="00B01D03">
        <w:rPr>
          <w:b/>
          <w:bCs/>
          <w:lang w:val="en-US"/>
        </w:rPr>
        <w:t>phones</w:t>
      </w:r>
      <w:r w:rsidR="0035386A" w:rsidRPr="0035386A">
        <w:rPr>
          <w:b/>
          <w:bCs/>
          <w:lang w:val="en-US"/>
        </w:rPr>
        <w:t>.</w:t>
      </w:r>
    </w:p>
    <w:p w14:paraId="34B447C9" w14:textId="77777777" w:rsidR="00625F38" w:rsidRPr="00625F38" w:rsidRDefault="00625F38" w:rsidP="008A457F">
      <w:pPr>
        <w:rPr>
          <w:szCs w:val="18"/>
          <w:lang w:val="en-US"/>
        </w:rPr>
      </w:pPr>
    </w:p>
    <w:p w14:paraId="4F75D5AB" w14:textId="46E15C4A" w:rsidR="00071CB4" w:rsidRPr="0035386A" w:rsidRDefault="0035386A" w:rsidP="0035386A">
      <w:pPr>
        <w:rPr>
          <w:szCs w:val="18"/>
          <w:lang w:val="en-US"/>
        </w:rPr>
      </w:pPr>
      <w:r w:rsidRPr="0035386A">
        <w:rPr>
          <w:szCs w:val="18"/>
          <w:lang w:val="en-US"/>
        </w:rPr>
        <w:t xml:space="preserve">“CES has evolved beyond being a showcase for the products of today - it provides a window into the future. There is real </w:t>
      </w:r>
      <w:r w:rsidR="00891505">
        <w:rPr>
          <w:szCs w:val="18"/>
          <w:lang w:val="en-US"/>
        </w:rPr>
        <w:t>desire</w:t>
      </w:r>
      <w:r w:rsidRPr="0035386A">
        <w:rPr>
          <w:szCs w:val="18"/>
          <w:lang w:val="en-US"/>
        </w:rPr>
        <w:t xml:space="preserve"> to see and experience tomorrow’s worlds and </w:t>
      </w:r>
      <w:r w:rsidR="00FF6037">
        <w:rPr>
          <w:szCs w:val="18"/>
          <w:lang w:val="en-US"/>
        </w:rPr>
        <w:t xml:space="preserve">with the </w:t>
      </w:r>
      <w:r w:rsidR="0031498F">
        <w:rPr>
          <w:szCs w:val="18"/>
          <w:lang w:val="en-US"/>
        </w:rPr>
        <w:t>products</w:t>
      </w:r>
      <w:r w:rsidR="008551EE">
        <w:rPr>
          <w:szCs w:val="18"/>
          <w:lang w:val="en-US"/>
        </w:rPr>
        <w:t xml:space="preserve"> and the AMBEO AR experience</w:t>
      </w:r>
      <w:r w:rsidR="0031498F">
        <w:rPr>
          <w:szCs w:val="18"/>
          <w:lang w:val="en-US"/>
        </w:rPr>
        <w:t xml:space="preserve"> </w:t>
      </w:r>
      <w:r w:rsidR="00E04182">
        <w:rPr>
          <w:szCs w:val="18"/>
          <w:lang w:val="en-US"/>
        </w:rPr>
        <w:t xml:space="preserve">at the Sennheiser booth, </w:t>
      </w:r>
      <w:r w:rsidR="008551EE">
        <w:rPr>
          <w:szCs w:val="18"/>
          <w:lang w:val="en-US"/>
        </w:rPr>
        <w:t xml:space="preserve">we can literally let </w:t>
      </w:r>
      <w:r w:rsidR="0031498F">
        <w:rPr>
          <w:szCs w:val="18"/>
          <w:lang w:val="en-US"/>
        </w:rPr>
        <w:t xml:space="preserve">visitors </w:t>
      </w:r>
      <w:r w:rsidRPr="0035386A">
        <w:rPr>
          <w:szCs w:val="18"/>
          <w:lang w:val="en-US"/>
        </w:rPr>
        <w:t xml:space="preserve">step into </w:t>
      </w:r>
      <w:r w:rsidR="00891505">
        <w:rPr>
          <w:szCs w:val="18"/>
          <w:lang w:val="en-US"/>
        </w:rPr>
        <w:t>the future</w:t>
      </w:r>
      <w:r w:rsidR="00E04182">
        <w:rPr>
          <w:szCs w:val="18"/>
          <w:lang w:val="en-US"/>
        </w:rPr>
        <w:t xml:space="preserve"> of audio</w:t>
      </w:r>
      <w:r w:rsidRPr="0035386A">
        <w:rPr>
          <w:szCs w:val="18"/>
          <w:lang w:val="en-US"/>
        </w:rPr>
        <w:t xml:space="preserve">,” commented </w:t>
      </w:r>
      <w:r w:rsidR="0092712B" w:rsidRPr="00891505">
        <w:rPr>
          <w:szCs w:val="18"/>
          <w:lang w:val="en-US"/>
        </w:rPr>
        <w:t>Pete Ogley, Chief Operating Officer Consumer Division at Sennheiser</w:t>
      </w:r>
      <w:r w:rsidR="00891505">
        <w:rPr>
          <w:szCs w:val="18"/>
          <w:lang w:val="en-US"/>
        </w:rPr>
        <w:t xml:space="preserve">. </w:t>
      </w:r>
    </w:p>
    <w:p w14:paraId="193AB23C" w14:textId="77777777" w:rsidR="0035386A" w:rsidRPr="0035386A" w:rsidRDefault="0035386A" w:rsidP="0035386A">
      <w:pPr>
        <w:rPr>
          <w:b/>
          <w:bCs/>
          <w:szCs w:val="18"/>
          <w:lang w:val="en-US"/>
        </w:rPr>
      </w:pPr>
    </w:p>
    <w:p w14:paraId="7BD45414" w14:textId="2CC2CAF9" w:rsidR="0035386A" w:rsidRPr="00052891" w:rsidRDefault="0035386A" w:rsidP="0035386A">
      <w:pPr>
        <w:rPr>
          <w:szCs w:val="18"/>
          <w:lang w:val="en-US"/>
        </w:rPr>
      </w:pPr>
      <w:bookmarkStart w:id="0" w:name="_Hlk532311297"/>
      <w:r w:rsidRPr="00052891">
        <w:rPr>
          <w:b/>
          <w:bCs/>
          <w:szCs w:val="18"/>
          <w:lang w:val="en-US"/>
        </w:rPr>
        <w:t>AMBEO AR Experience - explore the world of Augmented Audio</w:t>
      </w:r>
    </w:p>
    <w:p w14:paraId="2D87F3D8" w14:textId="18D35503" w:rsidR="00CA3737" w:rsidRDefault="00CA3737" w:rsidP="00CA3737">
      <w:pPr>
        <w:rPr>
          <w:szCs w:val="18"/>
          <w:lang w:val="en-US"/>
        </w:rPr>
      </w:pPr>
      <w:r w:rsidRPr="00052891">
        <w:rPr>
          <w:szCs w:val="18"/>
          <w:lang w:val="en-US"/>
        </w:rPr>
        <w:t xml:space="preserve">Truly immersive sound is essential to create a compelling Augmented Reality journey. This idea is embodied by an interactive CES experience that combines Sennheiser’s AMBEO AR One </w:t>
      </w:r>
      <w:r w:rsidR="00842E71">
        <w:rPr>
          <w:szCs w:val="18"/>
          <w:lang w:val="en-US"/>
        </w:rPr>
        <w:t>headphones</w:t>
      </w:r>
      <w:r w:rsidRPr="00052891">
        <w:rPr>
          <w:szCs w:val="18"/>
          <w:lang w:val="en-US"/>
        </w:rPr>
        <w:t xml:space="preserve">, developed for spatial computing creators and developers, and Magic Leap’s One </w:t>
      </w:r>
      <w:r w:rsidR="00842E71">
        <w:rPr>
          <w:szCs w:val="18"/>
          <w:lang w:val="en-US"/>
        </w:rPr>
        <w:t>headset</w:t>
      </w:r>
      <w:r w:rsidRPr="00052891">
        <w:rPr>
          <w:szCs w:val="18"/>
          <w:lang w:val="en-US"/>
        </w:rPr>
        <w:t xml:space="preserve">. Utilizing the AMBEO Augmented Audio Lab, a dedicated app, CES visitors can explore the world of Augmented Audio and craft their very own AR experience. </w:t>
      </w:r>
    </w:p>
    <w:p w14:paraId="325F2A16" w14:textId="0ECF3A4F" w:rsidR="009F7AF3" w:rsidRDefault="009F7AF3" w:rsidP="00CA3737">
      <w:pPr>
        <w:rPr>
          <w:szCs w:val="18"/>
          <w:lang w:val="en-US"/>
        </w:rPr>
      </w:pPr>
    </w:p>
    <w:p w14:paraId="7E629B61" w14:textId="06D1CB3A" w:rsidR="00B46EAF" w:rsidRDefault="00B46EAF" w:rsidP="00CA3737">
      <w:pPr>
        <w:rPr>
          <w:szCs w:val="18"/>
          <w:lang w:val="en-US"/>
        </w:rPr>
      </w:pPr>
    </w:p>
    <w:p w14:paraId="3946423E" w14:textId="47F1712C" w:rsidR="00B46EAF" w:rsidRPr="00052891" w:rsidRDefault="00F12C11" w:rsidP="00CA3737">
      <w:pPr>
        <w:rPr>
          <w:szCs w:val="18"/>
          <w:lang w:val="en-US"/>
        </w:rPr>
      </w:pPr>
      <w:r>
        <w:rPr>
          <w:noProof/>
          <w:szCs w:val="18"/>
          <w:lang w:val="en-US"/>
        </w:rPr>
        <w:drawing>
          <wp:anchor distT="0" distB="0" distL="114300" distR="114300" simplePos="0" relativeHeight="251662336" behindDoc="1" locked="0" layoutInCell="1" allowOverlap="1" wp14:anchorId="0E8B1652" wp14:editId="099AE641">
            <wp:simplePos x="0" y="0"/>
            <wp:positionH relativeFrom="column">
              <wp:posOffset>4934</wp:posOffset>
            </wp:positionH>
            <wp:positionV relativeFrom="paragraph">
              <wp:posOffset>-353060</wp:posOffset>
            </wp:positionV>
            <wp:extent cx="3600000" cy="2631298"/>
            <wp:effectExtent l="0" t="0" r="635" b="0"/>
            <wp:wrapTight wrapText="bothSides">
              <wp:wrapPolygon edited="0">
                <wp:start x="0" y="0"/>
                <wp:lineTo x="0" y="21428"/>
                <wp:lineTo x="21490" y="21428"/>
                <wp:lineTo x="21490" y="0"/>
                <wp:lineTo x="0" y="0"/>
              </wp:wrapPolygon>
            </wp:wrapTight>
            <wp:docPr id="5" name="Grafik 5" descr="O:\SF\SFM\11_SFMM_Product_PR\04_Consumer Electronics\03_Press Kits\2019\01_CES\02_Content\Sennheiser CES Press Kit\03_AMBEO AR One\Images\AMBEO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F\SFM\11_SFMM_Product_PR\04_Consumer Electronics\03_Press Kits\2019\01_CES\02_Content\Sennheiser CES Press Kit\03_AMBEO AR One\Images\AMBEOlab.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00000" cy="2631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26C0D" w14:textId="77777777" w:rsidR="00CA3737" w:rsidRPr="00052891" w:rsidRDefault="00CA3737" w:rsidP="00CA3737">
      <w:pPr>
        <w:rPr>
          <w:szCs w:val="18"/>
          <w:lang w:val="en-US"/>
        </w:rPr>
      </w:pPr>
    </w:p>
    <w:p w14:paraId="37F1FC9C" w14:textId="77777777" w:rsidR="00B46EAF" w:rsidRDefault="00B46EAF" w:rsidP="00CA3737">
      <w:pPr>
        <w:rPr>
          <w:szCs w:val="18"/>
          <w:lang w:val="en-US"/>
        </w:rPr>
      </w:pPr>
    </w:p>
    <w:p w14:paraId="6D1921FB" w14:textId="77777777" w:rsidR="00B46EAF" w:rsidRDefault="00B46EAF" w:rsidP="00CA3737">
      <w:pPr>
        <w:rPr>
          <w:szCs w:val="18"/>
          <w:lang w:val="en-US"/>
        </w:rPr>
      </w:pPr>
    </w:p>
    <w:p w14:paraId="501930DC" w14:textId="77777777" w:rsidR="00B46EAF" w:rsidRPr="00B46EAF" w:rsidRDefault="00B46EAF" w:rsidP="00B46EAF">
      <w:pPr>
        <w:spacing w:line="240" w:lineRule="auto"/>
        <w:rPr>
          <w:sz w:val="15"/>
          <w:szCs w:val="15"/>
          <w:lang w:val="en-US"/>
        </w:rPr>
      </w:pPr>
    </w:p>
    <w:p w14:paraId="4B1B0D8D" w14:textId="77777777" w:rsidR="00B46EAF" w:rsidRDefault="00B46EAF" w:rsidP="00CA3737">
      <w:pPr>
        <w:rPr>
          <w:szCs w:val="18"/>
          <w:lang w:val="en-US"/>
        </w:rPr>
      </w:pPr>
    </w:p>
    <w:p w14:paraId="4AF8CD22" w14:textId="101124BB" w:rsidR="00B46EAF" w:rsidRPr="00B46EAF" w:rsidRDefault="00B46EAF" w:rsidP="00B46EAF">
      <w:pPr>
        <w:spacing w:line="240" w:lineRule="auto"/>
        <w:rPr>
          <w:sz w:val="15"/>
          <w:szCs w:val="15"/>
          <w:lang w:val="en-US"/>
        </w:rPr>
      </w:pPr>
    </w:p>
    <w:p w14:paraId="2BDD1082" w14:textId="77777777" w:rsidR="00B46EAF" w:rsidRDefault="00B46EAF" w:rsidP="00CA3737">
      <w:pPr>
        <w:rPr>
          <w:szCs w:val="18"/>
          <w:lang w:val="en-US"/>
        </w:rPr>
      </w:pPr>
    </w:p>
    <w:p w14:paraId="2C1792EB" w14:textId="7CBAD293" w:rsidR="00E867BC" w:rsidRDefault="00E867BC" w:rsidP="00E867BC">
      <w:pPr>
        <w:spacing w:line="240" w:lineRule="auto"/>
        <w:rPr>
          <w:szCs w:val="18"/>
          <w:lang w:val="en-US"/>
        </w:rPr>
      </w:pPr>
      <w:r w:rsidRPr="00B46EAF">
        <w:rPr>
          <w:sz w:val="15"/>
          <w:szCs w:val="15"/>
          <w:lang w:val="en-US"/>
        </w:rPr>
        <w:t>Visitors to the Sennheiser booth at CES can craft their very own AR experience.</w:t>
      </w:r>
    </w:p>
    <w:p w14:paraId="69C955BB" w14:textId="288A96C0" w:rsidR="009F7AF3" w:rsidRDefault="009F7AF3">
      <w:pPr>
        <w:spacing w:after="200" w:line="276" w:lineRule="auto"/>
        <w:rPr>
          <w:szCs w:val="18"/>
          <w:lang w:val="en-US"/>
        </w:rPr>
      </w:pPr>
    </w:p>
    <w:p w14:paraId="432025A5" w14:textId="2144DC6F" w:rsidR="0035386A" w:rsidRDefault="00CA3737" w:rsidP="00CA3737">
      <w:pPr>
        <w:rPr>
          <w:szCs w:val="18"/>
          <w:lang w:val="en-US"/>
        </w:rPr>
      </w:pPr>
      <w:r w:rsidRPr="00052891">
        <w:rPr>
          <w:szCs w:val="18"/>
          <w:lang w:val="en-US"/>
        </w:rPr>
        <w:lastRenderedPageBreak/>
        <w:t xml:space="preserve">With the AMBEO AR One and its Transparent Hearing feature, users can seamlessly blend real-world sounds with virtual audio </w:t>
      </w:r>
      <w:r w:rsidR="00C07B85" w:rsidRPr="00052891">
        <w:rPr>
          <w:szCs w:val="18"/>
          <w:lang w:val="en-US"/>
        </w:rPr>
        <w:t>and play around with sound</w:t>
      </w:r>
      <w:r w:rsidRPr="00052891">
        <w:rPr>
          <w:szCs w:val="18"/>
          <w:lang w:val="en-US"/>
        </w:rPr>
        <w:t xml:space="preserve"> using the companion app and the Magic Leap One. Sounds are visualized as balls of colorful, pulsing energy which users can capture, grab, position, loop and interact with. In the context of creating </w:t>
      </w:r>
      <w:r w:rsidR="00C07B85" w:rsidRPr="00052891">
        <w:rPr>
          <w:szCs w:val="18"/>
          <w:lang w:val="en-US"/>
        </w:rPr>
        <w:t>augmented</w:t>
      </w:r>
      <w:r w:rsidRPr="00052891">
        <w:rPr>
          <w:szCs w:val="18"/>
          <w:lang w:val="en-US"/>
        </w:rPr>
        <w:t xml:space="preserve"> and mixed reality applications, this platform empowers developers to bring immersive </w:t>
      </w:r>
      <w:r w:rsidR="00C07B85" w:rsidRPr="00052891">
        <w:rPr>
          <w:szCs w:val="18"/>
          <w:lang w:val="en-US"/>
        </w:rPr>
        <w:t>a</w:t>
      </w:r>
      <w:r w:rsidRPr="00052891">
        <w:rPr>
          <w:szCs w:val="18"/>
          <w:lang w:val="en-US"/>
        </w:rPr>
        <w:t xml:space="preserve">ugmented </w:t>
      </w:r>
      <w:r w:rsidR="00C07B85" w:rsidRPr="00052891">
        <w:rPr>
          <w:szCs w:val="18"/>
          <w:lang w:val="en-US"/>
        </w:rPr>
        <w:t>a</w:t>
      </w:r>
      <w:r w:rsidRPr="00052891">
        <w:rPr>
          <w:szCs w:val="18"/>
          <w:lang w:val="en-US"/>
        </w:rPr>
        <w:t>udio soundscapes to the next generation of sp</w:t>
      </w:r>
      <w:r w:rsidR="00C07B85" w:rsidRPr="00052891">
        <w:rPr>
          <w:szCs w:val="18"/>
          <w:lang w:val="en-US"/>
        </w:rPr>
        <w:t xml:space="preserve">atial </w:t>
      </w:r>
      <w:r w:rsidRPr="00052891">
        <w:rPr>
          <w:szCs w:val="18"/>
          <w:lang w:val="en-US"/>
        </w:rPr>
        <w:t>computing productions.</w:t>
      </w:r>
    </w:p>
    <w:bookmarkEnd w:id="0"/>
    <w:p w14:paraId="6F4C5EFA" w14:textId="77777777" w:rsidR="00501E18" w:rsidRPr="0035386A" w:rsidRDefault="00501E18" w:rsidP="0035386A">
      <w:pPr>
        <w:rPr>
          <w:b/>
          <w:bCs/>
          <w:szCs w:val="18"/>
          <w:lang w:val="en-US"/>
        </w:rPr>
      </w:pPr>
    </w:p>
    <w:p w14:paraId="7441460F" w14:textId="0BFC9009" w:rsidR="00CB1E98" w:rsidRPr="00E83E8F" w:rsidRDefault="00E83E8F" w:rsidP="00E83E8F">
      <w:pPr>
        <w:rPr>
          <w:b/>
          <w:bCs/>
          <w:szCs w:val="18"/>
          <w:lang w:val="en-US"/>
        </w:rPr>
      </w:pPr>
      <w:r>
        <w:rPr>
          <w:b/>
          <w:bCs/>
          <w:szCs w:val="18"/>
          <w:lang w:val="en-US"/>
        </w:rPr>
        <w:t xml:space="preserve">A </w:t>
      </w:r>
      <w:r w:rsidR="0046495C" w:rsidRPr="00E83E8F">
        <w:rPr>
          <w:b/>
          <w:bCs/>
          <w:szCs w:val="18"/>
          <w:lang w:val="en-US"/>
        </w:rPr>
        <w:t xml:space="preserve">5.1.4 home entertainment experience in </w:t>
      </w:r>
      <w:r>
        <w:rPr>
          <w:b/>
          <w:bCs/>
          <w:szCs w:val="18"/>
          <w:lang w:val="en-US"/>
        </w:rPr>
        <w:t>a</w:t>
      </w:r>
      <w:r w:rsidR="0046495C" w:rsidRPr="00E83E8F">
        <w:rPr>
          <w:b/>
          <w:bCs/>
          <w:szCs w:val="18"/>
          <w:lang w:val="en-US"/>
        </w:rPr>
        <w:t xml:space="preserve"> single device</w:t>
      </w:r>
      <w:r>
        <w:rPr>
          <w:b/>
          <w:bCs/>
          <w:szCs w:val="18"/>
          <w:lang w:val="en-US"/>
        </w:rPr>
        <w:t xml:space="preserve"> – the new AMBEO Soundbar</w:t>
      </w:r>
    </w:p>
    <w:p w14:paraId="3067D355" w14:textId="45E2663F" w:rsidR="00202EC7" w:rsidRDefault="002F2DAE" w:rsidP="0035386A">
      <w:pPr>
        <w:rPr>
          <w:szCs w:val="18"/>
        </w:rPr>
      </w:pPr>
      <w:r>
        <w:rPr>
          <w:szCs w:val="18"/>
          <w:lang w:val="en-US"/>
        </w:rPr>
        <w:t xml:space="preserve">In another stunning showcase of the AMBEO 3D audio program, Sennheiser will present the forthcoming AMBEO Soundbar, a prototype of which was unveiled at CES 2018. </w:t>
      </w:r>
      <w:r w:rsidRPr="0035386A">
        <w:rPr>
          <w:szCs w:val="18"/>
          <w:lang w:val="en-US"/>
        </w:rPr>
        <w:t xml:space="preserve">In 2019, visitors to </w:t>
      </w:r>
      <w:r>
        <w:rPr>
          <w:szCs w:val="18"/>
          <w:lang w:val="en-US"/>
        </w:rPr>
        <w:t>the show</w:t>
      </w:r>
      <w:r w:rsidRPr="0035386A">
        <w:rPr>
          <w:szCs w:val="18"/>
          <w:lang w:val="en-US"/>
        </w:rPr>
        <w:t xml:space="preserve"> can </w:t>
      </w:r>
      <w:r>
        <w:rPr>
          <w:szCs w:val="18"/>
          <w:lang w:val="en-US"/>
        </w:rPr>
        <w:t>discover</w:t>
      </w:r>
      <w:r w:rsidRPr="0035386A">
        <w:rPr>
          <w:szCs w:val="18"/>
          <w:lang w:val="en-US"/>
        </w:rPr>
        <w:t xml:space="preserve"> the </w:t>
      </w:r>
      <w:r>
        <w:rPr>
          <w:szCs w:val="18"/>
          <w:lang w:val="en-US"/>
        </w:rPr>
        <w:t>finished product</w:t>
      </w:r>
      <w:r w:rsidRPr="0035386A">
        <w:rPr>
          <w:szCs w:val="18"/>
          <w:lang w:val="en-US"/>
        </w:rPr>
        <w:t xml:space="preserve"> </w:t>
      </w:r>
      <w:r>
        <w:rPr>
          <w:szCs w:val="18"/>
          <w:lang w:val="en-US"/>
        </w:rPr>
        <w:t xml:space="preserve">which offers a </w:t>
      </w:r>
      <w:r w:rsidRPr="00416501">
        <w:rPr>
          <w:szCs w:val="18"/>
        </w:rPr>
        <w:t xml:space="preserve">remarkably spatial sonic experience with immersive 5.1.4 sound and deep bass </w:t>
      </w:r>
      <w:r w:rsidR="00727CAB">
        <w:rPr>
          <w:szCs w:val="18"/>
        </w:rPr>
        <w:t xml:space="preserve">in a single all-in-one device. </w:t>
      </w:r>
    </w:p>
    <w:p w14:paraId="70067A56" w14:textId="77777777" w:rsidR="009F7AF3" w:rsidRDefault="009F7AF3" w:rsidP="0035386A">
      <w:pPr>
        <w:rPr>
          <w:noProof/>
          <w:szCs w:val="18"/>
        </w:rPr>
      </w:pPr>
    </w:p>
    <w:p w14:paraId="19795103" w14:textId="76C1487A" w:rsidR="00B46EAF" w:rsidRDefault="00B46EAF" w:rsidP="0035386A">
      <w:pPr>
        <w:rPr>
          <w:szCs w:val="18"/>
        </w:rPr>
      </w:pPr>
      <w:r>
        <w:rPr>
          <w:noProof/>
          <w:szCs w:val="18"/>
        </w:rPr>
        <w:drawing>
          <wp:anchor distT="0" distB="0" distL="114300" distR="114300" simplePos="0" relativeHeight="251659264" behindDoc="1" locked="0" layoutInCell="1" allowOverlap="1" wp14:anchorId="0C0C8294" wp14:editId="134176A4">
            <wp:simplePos x="0" y="0"/>
            <wp:positionH relativeFrom="column">
              <wp:posOffset>-1905</wp:posOffset>
            </wp:positionH>
            <wp:positionV relativeFrom="paragraph">
              <wp:posOffset>82854</wp:posOffset>
            </wp:positionV>
            <wp:extent cx="3601720" cy="2401570"/>
            <wp:effectExtent l="0" t="0" r="0" b="0"/>
            <wp:wrapTight wrapText="bothSides">
              <wp:wrapPolygon edited="0">
                <wp:start x="0" y="0"/>
                <wp:lineTo x="0" y="21417"/>
                <wp:lineTo x="21478" y="21417"/>
                <wp:lineTo x="21478" y="0"/>
                <wp:lineTo x="0" y="0"/>
              </wp:wrapPolygon>
            </wp:wrapTight>
            <wp:docPr id="2" name="Grafik 2" descr="C:\Users\049jgusmag\Desktop\AMBEO Soundbar_Applic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9jgusmag\Desktop\AMBEO Soundbar_Application_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172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DEE2C" w14:textId="5AC11A8D" w:rsidR="00B46EAF" w:rsidRDefault="00B46EAF" w:rsidP="0035386A">
      <w:pPr>
        <w:rPr>
          <w:szCs w:val="18"/>
          <w:lang w:val="en-US"/>
        </w:rPr>
      </w:pPr>
    </w:p>
    <w:p w14:paraId="42BF0B1D" w14:textId="77777777" w:rsidR="0035386A" w:rsidRPr="0035386A" w:rsidRDefault="0035386A" w:rsidP="0035386A">
      <w:pPr>
        <w:rPr>
          <w:b/>
          <w:bCs/>
          <w:szCs w:val="18"/>
          <w:lang w:val="en-US"/>
        </w:rPr>
      </w:pPr>
    </w:p>
    <w:p w14:paraId="22FF9559" w14:textId="77777777" w:rsidR="00B46EAF" w:rsidRDefault="00B46EAF" w:rsidP="0035386A">
      <w:pPr>
        <w:rPr>
          <w:b/>
          <w:bCs/>
          <w:szCs w:val="18"/>
          <w:lang w:val="en-US"/>
        </w:rPr>
      </w:pPr>
    </w:p>
    <w:p w14:paraId="51CCC666" w14:textId="77777777" w:rsidR="00B46EAF" w:rsidRDefault="00B46EAF" w:rsidP="0035386A">
      <w:pPr>
        <w:rPr>
          <w:b/>
          <w:bCs/>
          <w:szCs w:val="18"/>
          <w:lang w:val="en-US"/>
        </w:rPr>
      </w:pPr>
    </w:p>
    <w:p w14:paraId="43FE6C23" w14:textId="77777777" w:rsidR="00B46EAF" w:rsidRDefault="00B46EAF" w:rsidP="0035386A">
      <w:pPr>
        <w:rPr>
          <w:b/>
          <w:bCs/>
          <w:szCs w:val="18"/>
          <w:lang w:val="en-US"/>
        </w:rPr>
      </w:pPr>
    </w:p>
    <w:p w14:paraId="6F13C29D" w14:textId="77777777" w:rsidR="00B46EAF" w:rsidRDefault="00B46EAF" w:rsidP="0035386A">
      <w:pPr>
        <w:rPr>
          <w:b/>
          <w:bCs/>
          <w:szCs w:val="18"/>
          <w:lang w:val="en-US"/>
        </w:rPr>
      </w:pPr>
    </w:p>
    <w:p w14:paraId="5ED850CB" w14:textId="5503D6D9" w:rsidR="00B46EAF" w:rsidRPr="00B46EAF" w:rsidRDefault="00B46EAF" w:rsidP="00B46EAF">
      <w:pPr>
        <w:spacing w:line="240" w:lineRule="auto"/>
        <w:rPr>
          <w:b/>
          <w:bCs/>
          <w:sz w:val="15"/>
          <w:szCs w:val="15"/>
          <w:lang w:val="en-US"/>
        </w:rPr>
      </w:pPr>
      <w:r w:rsidRPr="00B46EAF">
        <w:rPr>
          <w:sz w:val="15"/>
          <w:szCs w:val="15"/>
          <w:lang w:val="en-US"/>
        </w:rPr>
        <w:t xml:space="preserve">The </w:t>
      </w:r>
      <w:r w:rsidR="00E867BC">
        <w:rPr>
          <w:sz w:val="15"/>
          <w:szCs w:val="15"/>
          <w:lang w:val="en-US"/>
        </w:rPr>
        <w:t xml:space="preserve">forthcoming </w:t>
      </w:r>
      <w:r w:rsidRPr="00B46EAF">
        <w:rPr>
          <w:sz w:val="15"/>
          <w:szCs w:val="15"/>
          <w:lang w:val="en-US"/>
        </w:rPr>
        <w:t xml:space="preserve">AMBEO Soundbar offers a </w:t>
      </w:r>
      <w:r w:rsidRPr="00B46EAF">
        <w:rPr>
          <w:sz w:val="15"/>
          <w:szCs w:val="15"/>
        </w:rPr>
        <w:t>remarkably spatial sonic experience with immersive 5.1.4 sound and deep bass in a single all-in-one device.</w:t>
      </w:r>
    </w:p>
    <w:p w14:paraId="1DD1C53C" w14:textId="77777777" w:rsidR="00B46EAF" w:rsidRDefault="00B46EAF" w:rsidP="0035386A">
      <w:pPr>
        <w:rPr>
          <w:b/>
          <w:bCs/>
          <w:szCs w:val="18"/>
          <w:lang w:val="en-US"/>
        </w:rPr>
      </w:pPr>
    </w:p>
    <w:p w14:paraId="0E7B08FC" w14:textId="77777777" w:rsidR="00653BE4" w:rsidRDefault="00653BE4">
      <w:pPr>
        <w:spacing w:after="200" w:line="276" w:lineRule="auto"/>
        <w:rPr>
          <w:b/>
          <w:bCs/>
          <w:szCs w:val="18"/>
          <w:lang w:val="en-US"/>
        </w:rPr>
      </w:pPr>
      <w:r>
        <w:rPr>
          <w:b/>
          <w:bCs/>
          <w:szCs w:val="18"/>
          <w:lang w:val="en-US"/>
        </w:rPr>
        <w:br w:type="page"/>
      </w:r>
    </w:p>
    <w:p w14:paraId="361A1F51" w14:textId="62DE8AAD" w:rsidR="0035386A" w:rsidRPr="0035386A" w:rsidRDefault="0035386A" w:rsidP="0035386A">
      <w:pPr>
        <w:rPr>
          <w:szCs w:val="18"/>
          <w:lang w:val="en-US"/>
        </w:rPr>
      </w:pPr>
      <w:r w:rsidRPr="0035386A">
        <w:rPr>
          <w:b/>
          <w:bCs/>
          <w:szCs w:val="18"/>
          <w:lang w:val="en-US"/>
        </w:rPr>
        <w:lastRenderedPageBreak/>
        <w:t xml:space="preserve">MOMENTUM True Wireless - The new standard for true wireless audio </w:t>
      </w:r>
    </w:p>
    <w:p w14:paraId="25FB75F0" w14:textId="77777777" w:rsidR="00653BE4" w:rsidRDefault="0035386A" w:rsidP="0035386A">
      <w:pPr>
        <w:rPr>
          <w:szCs w:val="18"/>
          <w:lang w:val="en-US"/>
        </w:rPr>
      </w:pPr>
      <w:r w:rsidRPr="0035386A">
        <w:rPr>
          <w:szCs w:val="18"/>
          <w:lang w:val="en-US"/>
        </w:rPr>
        <w:t>Visitors to the Sennheiser booth can also get hands on with another exciting new product - the MOMENTUM True Wirele</w:t>
      </w:r>
      <w:r w:rsidR="0094092A">
        <w:rPr>
          <w:szCs w:val="18"/>
          <w:lang w:val="en-US"/>
        </w:rPr>
        <w:t xml:space="preserve">ss, which is making its </w:t>
      </w:r>
      <w:r w:rsidRPr="0035386A">
        <w:rPr>
          <w:szCs w:val="18"/>
          <w:lang w:val="en-US"/>
        </w:rPr>
        <w:t>CES</w:t>
      </w:r>
      <w:r w:rsidR="00016A9D">
        <w:rPr>
          <w:szCs w:val="18"/>
          <w:lang w:val="en-US"/>
        </w:rPr>
        <w:t xml:space="preserve"> debut</w:t>
      </w:r>
      <w:r w:rsidR="00727CAB">
        <w:rPr>
          <w:szCs w:val="18"/>
          <w:lang w:val="en-US"/>
        </w:rPr>
        <w:t xml:space="preserve">. </w:t>
      </w:r>
    </w:p>
    <w:p w14:paraId="6588E7DD" w14:textId="3EA19C98" w:rsidR="00653BE4" w:rsidRDefault="009F7AF3" w:rsidP="0035386A">
      <w:pPr>
        <w:rPr>
          <w:szCs w:val="18"/>
          <w:lang w:val="en-US"/>
        </w:rPr>
      </w:pPr>
      <w:r>
        <w:rPr>
          <w:noProof/>
          <w:szCs w:val="18"/>
          <w:lang w:val="en-US"/>
        </w:rPr>
        <w:drawing>
          <wp:anchor distT="0" distB="0" distL="114300" distR="114300" simplePos="0" relativeHeight="251661312" behindDoc="1" locked="0" layoutInCell="1" allowOverlap="1" wp14:anchorId="08B6C4F1" wp14:editId="363450EA">
            <wp:simplePos x="0" y="0"/>
            <wp:positionH relativeFrom="column">
              <wp:posOffset>0</wp:posOffset>
            </wp:positionH>
            <wp:positionV relativeFrom="paragraph">
              <wp:posOffset>43484</wp:posOffset>
            </wp:positionV>
            <wp:extent cx="3599180" cy="2398395"/>
            <wp:effectExtent l="0" t="0" r="1270" b="1905"/>
            <wp:wrapTight wrapText="bothSides">
              <wp:wrapPolygon edited="0">
                <wp:start x="0" y="0"/>
                <wp:lineTo x="0" y="21446"/>
                <wp:lineTo x="21493" y="21446"/>
                <wp:lineTo x="2149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jpg"/>
                    <pic:cNvPicPr/>
                  </pic:nvPicPr>
                  <pic:blipFill>
                    <a:blip r:embed="rId10" cstate="screen">
                      <a:extLst>
                        <a:ext uri="{28A0092B-C50C-407E-A947-70E740481C1C}">
                          <a14:useLocalDpi xmlns:a14="http://schemas.microsoft.com/office/drawing/2010/main"/>
                        </a:ext>
                      </a:extLst>
                    </a:blip>
                    <a:stretch>
                      <a:fillRect/>
                    </a:stretch>
                  </pic:blipFill>
                  <pic:spPr>
                    <a:xfrm>
                      <a:off x="0" y="0"/>
                      <a:ext cx="3599180" cy="2398395"/>
                    </a:xfrm>
                    <a:prstGeom prst="rect">
                      <a:avLst/>
                    </a:prstGeom>
                  </pic:spPr>
                </pic:pic>
              </a:graphicData>
            </a:graphic>
            <wp14:sizeRelH relativeFrom="page">
              <wp14:pctWidth>0</wp14:pctWidth>
            </wp14:sizeRelH>
            <wp14:sizeRelV relativeFrom="page">
              <wp14:pctHeight>0</wp14:pctHeight>
            </wp14:sizeRelV>
          </wp:anchor>
        </w:drawing>
      </w:r>
    </w:p>
    <w:p w14:paraId="1F32E9F0" w14:textId="77777777" w:rsidR="009F7AF3" w:rsidRDefault="009F7AF3" w:rsidP="0035386A">
      <w:pPr>
        <w:rPr>
          <w:szCs w:val="18"/>
          <w:lang w:val="en-US"/>
        </w:rPr>
      </w:pPr>
    </w:p>
    <w:p w14:paraId="236F6304" w14:textId="77777777" w:rsidR="009F7AF3" w:rsidRDefault="009F7AF3" w:rsidP="0035386A">
      <w:pPr>
        <w:rPr>
          <w:szCs w:val="18"/>
          <w:lang w:val="en-US"/>
        </w:rPr>
      </w:pPr>
    </w:p>
    <w:p w14:paraId="551AC4A6" w14:textId="77777777" w:rsidR="009F7AF3" w:rsidRDefault="009F7AF3" w:rsidP="0035386A">
      <w:pPr>
        <w:rPr>
          <w:szCs w:val="18"/>
          <w:lang w:val="en-US"/>
        </w:rPr>
      </w:pPr>
    </w:p>
    <w:p w14:paraId="61DBACF6" w14:textId="77777777" w:rsidR="009F7AF3" w:rsidRDefault="009F7AF3" w:rsidP="0035386A">
      <w:pPr>
        <w:rPr>
          <w:szCs w:val="18"/>
          <w:lang w:val="en-US"/>
        </w:rPr>
      </w:pPr>
    </w:p>
    <w:p w14:paraId="3570C22B" w14:textId="77777777" w:rsidR="009F7AF3" w:rsidRDefault="009F7AF3" w:rsidP="0035386A">
      <w:pPr>
        <w:rPr>
          <w:szCs w:val="18"/>
          <w:lang w:val="en-US"/>
        </w:rPr>
      </w:pPr>
    </w:p>
    <w:p w14:paraId="661EF775" w14:textId="77777777" w:rsidR="009F7AF3" w:rsidRDefault="009F7AF3" w:rsidP="0035386A">
      <w:pPr>
        <w:rPr>
          <w:szCs w:val="18"/>
          <w:lang w:val="en-US"/>
        </w:rPr>
      </w:pPr>
    </w:p>
    <w:p w14:paraId="6819997A" w14:textId="495BC8D7" w:rsidR="009F7AF3" w:rsidRPr="009F7AF3" w:rsidRDefault="009F7AF3" w:rsidP="009F7AF3">
      <w:pPr>
        <w:spacing w:line="240" w:lineRule="auto"/>
        <w:rPr>
          <w:sz w:val="15"/>
          <w:szCs w:val="15"/>
          <w:lang w:val="en-US"/>
        </w:rPr>
      </w:pPr>
      <w:r w:rsidRPr="009F7AF3">
        <w:rPr>
          <w:sz w:val="15"/>
          <w:szCs w:val="15"/>
          <w:lang w:val="en-US"/>
        </w:rPr>
        <w:t>Sennheiser’s MOMENTUM True Wireless earphones set new standards in true wireless audio.</w:t>
      </w:r>
    </w:p>
    <w:p w14:paraId="5466E80C" w14:textId="77777777" w:rsidR="009F7AF3" w:rsidRDefault="009F7AF3" w:rsidP="0035386A">
      <w:pPr>
        <w:rPr>
          <w:szCs w:val="18"/>
          <w:lang w:val="en-US"/>
        </w:rPr>
      </w:pPr>
    </w:p>
    <w:p w14:paraId="784DFE8D" w14:textId="77777777" w:rsidR="009F7AF3" w:rsidRDefault="009F7AF3" w:rsidP="0035386A">
      <w:pPr>
        <w:rPr>
          <w:szCs w:val="18"/>
          <w:lang w:val="en-US"/>
        </w:rPr>
      </w:pPr>
    </w:p>
    <w:p w14:paraId="76D92E93" w14:textId="07DE5ACC" w:rsidR="0035386A" w:rsidRPr="0035386A" w:rsidRDefault="00727CAB" w:rsidP="0035386A">
      <w:pPr>
        <w:rPr>
          <w:szCs w:val="18"/>
          <w:lang w:val="en-US"/>
        </w:rPr>
      </w:pPr>
      <w:r>
        <w:rPr>
          <w:szCs w:val="18"/>
          <w:lang w:val="en-US"/>
        </w:rPr>
        <w:t>The</w:t>
      </w:r>
      <w:r w:rsidR="0035386A" w:rsidRPr="0035386A">
        <w:rPr>
          <w:szCs w:val="18"/>
          <w:lang w:val="en-US"/>
        </w:rPr>
        <w:t xml:space="preserve"> </w:t>
      </w:r>
      <w:r w:rsidRPr="0035386A">
        <w:rPr>
          <w:szCs w:val="18"/>
          <w:lang w:val="en-US"/>
        </w:rPr>
        <w:t>latest addition to the iconic MOMENTUM range of headphones</w:t>
      </w:r>
      <w:r>
        <w:rPr>
          <w:szCs w:val="18"/>
          <w:lang w:val="en-US"/>
        </w:rPr>
        <w:t>,</w:t>
      </w:r>
      <w:r w:rsidRPr="0035386A">
        <w:rPr>
          <w:szCs w:val="18"/>
          <w:lang w:val="en-US"/>
        </w:rPr>
        <w:t xml:space="preserve"> </w:t>
      </w:r>
      <w:r>
        <w:rPr>
          <w:szCs w:val="18"/>
          <w:lang w:val="en-US"/>
        </w:rPr>
        <w:t>these</w:t>
      </w:r>
      <w:r w:rsidR="0035386A" w:rsidRPr="0035386A">
        <w:rPr>
          <w:szCs w:val="18"/>
          <w:lang w:val="en-US"/>
        </w:rPr>
        <w:t xml:space="preserve"> Bluetooth </w:t>
      </w:r>
      <w:r>
        <w:rPr>
          <w:szCs w:val="18"/>
          <w:lang w:val="en-US"/>
        </w:rPr>
        <w:t>earphones</w:t>
      </w:r>
      <w:r w:rsidR="0035386A" w:rsidRPr="0035386A">
        <w:rPr>
          <w:szCs w:val="18"/>
          <w:lang w:val="en-US"/>
        </w:rPr>
        <w:t xml:space="preserve"> set new standards in </w:t>
      </w:r>
      <w:r w:rsidR="00740378">
        <w:rPr>
          <w:szCs w:val="18"/>
          <w:lang w:val="en-US"/>
        </w:rPr>
        <w:t xml:space="preserve">true wireless </w:t>
      </w:r>
      <w:r w:rsidR="0035386A" w:rsidRPr="0035386A">
        <w:rPr>
          <w:szCs w:val="18"/>
          <w:lang w:val="en-US"/>
        </w:rPr>
        <w:t xml:space="preserve">audio, thanks to Sennheiser’s audiophile 7mm dynamic drivers. The </w:t>
      </w:r>
      <w:r w:rsidR="00E04182">
        <w:rPr>
          <w:szCs w:val="18"/>
          <w:lang w:val="en-US"/>
        </w:rPr>
        <w:t>MOMENTUM True Wireless</w:t>
      </w:r>
      <w:r w:rsidR="0035386A" w:rsidRPr="0035386A">
        <w:rPr>
          <w:szCs w:val="18"/>
          <w:lang w:val="en-US"/>
        </w:rPr>
        <w:t xml:space="preserve"> offer</w:t>
      </w:r>
      <w:r w:rsidR="00E04182">
        <w:rPr>
          <w:szCs w:val="18"/>
          <w:lang w:val="en-US"/>
        </w:rPr>
        <w:t>s</w:t>
      </w:r>
      <w:r w:rsidR="0035386A" w:rsidRPr="0035386A">
        <w:rPr>
          <w:szCs w:val="18"/>
          <w:lang w:val="en-US"/>
        </w:rPr>
        <w:t xml:space="preserve"> direct voice access to Apple Siri or Google Assistant. Meanwhile, </w:t>
      </w:r>
      <w:r w:rsidR="004A71FA">
        <w:rPr>
          <w:szCs w:val="18"/>
          <w:lang w:val="en-US"/>
        </w:rPr>
        <w:t>the earphones’</w:t>
      </w:r>
      <w:r w:rsidR="0035386A" w:rsidRPr="0035386A">
        <w:rPr>
          <w:szCs w:val="18"/>
          <w:lang w:val="en-US"/>
        </w:rPr>
        <w:t xml:space="preserve"> Transparent Hearing feature makes it possible to hear sound from </w:t>
      </w:r>
      <w:r w:rsidR="00071CB4">
        <w:rPr>
          <w:szCs w:val="18"/>
          <w:lang w:val="en-US"/>
        </w:rPr>
        <w:t>the</w:t>
      </w:r>
      <w:r w:rsidR="0035386A" w:rsidRPr="0035386A">
        <w:rPr>
          <w:szCs w:val="18"/>
          <w:lang w:val="en-US"/>
        </w:rPr>
        <w:t xml:space="preserve"> outside environment to increa</w:t>
      </w:r>
      <w:r w:rsidR="004A71FA">
        <w:rPr>
          <w:szCs w:val="18"/>
          <w:lang w:val="en-US"/>
        </w:rPr>
        <w:t xml:space="preserve">se situational awareness, or </w:t>
      </w:r>
      <w:r w:rsidR="0035386A" w:rsidRPr="0035386A">
        <w:rPr>
          <w:szCs w:val="18"/>
          <w:lang w:val="en-US"/>
        </w:rPr>
        <w:t xml:space="preserve">to participate in conversations without removing the ear buds. </w:t>
      </w:r>
    </w:p>
    <w:p w14:paraId="6A425ACE" w14:textId="77777777" w:rsidR="0035386A" w:rsidRPr="0035386A" w:rsidRDefault="0035386A" w:rsidP="0035386A">
      <w:pPr>
        <w:rPr>
          <w:szCs w:val="18"/>
          <w:lang w:val="en-US"/>
        </w:rPr>
      </w:pPr>
    </w:p>
    <w:p w14:paraId="6EFA74CE" w14:textId="3CBF2784" w:rsidR="00625F38" w:rsidRPr="00625F38" w:rsidRDefault="00444225" w:rsidP="008A457F">
      <w:pPr>
        <w:rPr>
          <w:szCs w:val="18"/>
          <w:lang w:val="en-US"/>
        </w:rPr>
      </w:pPr>
      <w:r>
        <w:rPr>
          <w:szCs w:val="18"/>
          <w:lang w:val="en-US"/>
        </w:rPr>
        <w:t xml:space="preserve">Visit Sennheiser </w:t>
      </w:r>
      <w:r w:rsidR="00B01D03">
        <w:rPr>
          <w:szCs w:val="18"/>
          <w:lang w:val="en-US"/>
        </w:rPr>
        <w:t>in South Hall 1</w:t>
      </w:r>
      <w:r>
        <w:rPr>
          <w:szCs w:val="18"/>
          <w:lang w:val="en-US"/>
        </w:rPr>
        <w:t xml:space="preserve"> at</w:t>
      </w:r>
      <w:r w:rsidR="00B01D03">
        <w:rPr>
          <w:szCs w:val="18"/>
          <w:lang w:val="en-US"/>
        </w:rPr>
        <w:t xml:space="preserve"> </w:t>
      </w:r>
      <w:r w:rsidR="0092712B">
        <w:rPr>
          <w:szCs w:val="18"/>
          <w:lang w:val="en-US"/>
        </w:rPr>
        <w:t xml:space="preserve">booth </w:t>
      </w:r>
      <w:r w:rsidR="0092712B" w:rsidRPr="00891505">
        <w:rPr>
          <w:szCs w:val="18"/>
          <w:lang w:val="en-US"/>
        </w:rPr>
        <w:t>20200</w:t>
      </w:r>
      <w:r w:rsidR="0092712B">
        <w:rPr>
          <w:szCs w:val="18"/>
          <w:lang w:val="en-US"/>
        </w:rPr>
        <w:t xml:space="preserve">. </w:t>
      </w:r>
    </w:p>
    <w:p w14:paraId="689DAF36" w14:textId="77777777" w:rsidR="00D06FD7" w:rsidRPr="00D06FD7" w:rsidRDefault="00D06FD7" w:rsidP="00D06FD7">
      <w:pPr>
        <w:spacing w:line="240" w:lineRule="atLeast"/>
        <w:rPr>
          <w:b/>
          <w:szCs w:val="18"/>
          <w:lang w:val="en-US"/>
        </w:rPr>
      </w:pPr>
    </w:p>
    <w:p w14:paraId="7D69B676" w14:textId="77777777" w:rsidR="000421A1" w:rsidRDefault="000421A1" w:rsidP="000421A1">
      <w:pPr>
        <w:spacing w:line="240" w:lineRule="auto"/>
        <w:rPr>
          <w:b/>
          <w:color w:val="0095D5" w:themeColor="accent1"/>
          <w:szCs w:val="18"/>
          <w:lang w:val="en-US"/>
        </w:rPr>
      </w:pPr>
      <w:bookmarkStart w:id="1" w:name="_Hlk515635723"/>
      <w:r>
        <w:rPr>
          <w:b/>
          <w:color w:val="0095D5" w:themeColor="accent1"/>
          <w:szCs w:val="18"/>
          <w:lang w:val="en-US"/>
        </w:rPr>
        <w:t>About Sennheiser</w:t>
      </w:r>
    </w:p>
    <w:p w14:paraId="1BE8AAF3" w14:textId="77777777" w:rsidR="003C6F81" w:rsidRDefault="003C6F81" w:rsidP="003C6F81">
      <w:pPr>
        <w:spacing w:line="240" w:lineRule="auto"/>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w:t>
      </w:r>
      <w:r>
        <w:rPr>
          <w:lang w:val="en-US"/>
        </w:rPr>
        <w:t>managed</w:t>
      </w:r>
      <w:r w:rsidRPr="00F54F56">
        <w:rPr>
          <w:lang w:val="en-US"/>
        </w:rPr>
        <w:t xml:space="preserve"> </w:t>
      </w:r>
      <w:r>
        <w:rPr>
          <w:lang w:val="en-US"/>
        </w:rPr>
        <w:t>by Daniel Sennheiser and Dr. </w:t>
      </w:r>
      <w:r w:rsidRPr="00F54F56">
        <w:rPr>
          <w:lang w:val="en-US"/>
        </w:rPr>
        <w:t xml:space="preserve">Andreas Sennheiser, the third generation of the family to run the company. In 2017,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sidRPr="00F54F56">
        <w:rPr>
          <w:lang w:val="en-US"/>
        </w:rPr>
        <w:t xml:space="preserve">667.7 million. </w:t>
      </w:r>
      <w:hyperlink r:id="rId11" w:history="1">
        <w:r w:rsidRPr="00F54F56">
          <w:rPr>
            <w:rStyle w:val="Hyperlink"/>
            <w:lang w:val="en-US"/>
          </w:rPr>
          <w:t>www.sennheiser.com</w:t>
        </w:r>
      </w:hyperlink>
      <w:r w:rsidRPr="00954750">
        <w:rPr>
          <w:lang w:val="en-US"/>
        </w:rPr>
        <w:t xml:space="preserve"> </w:t>
      </w:r>
    </w:p>
    <w:bookmarkEnd w:id="1"/>
    <w:p w14:paraId="1672488D" w14:textId="2AB80694" w:rsidR="005C1D85" w:rsidRDefault="005C1D85" w:rsidP="005C1D85">
      <w:pPr>
        <w:spacing w:line="240" w:lineRule="auto"/>
        <w:rPr>
          <w:b/>
          <w:sz w:val="16"/>
          <w:szCs w:val="16"/>
          <w:lang w:val="en-US"/>
        </w:rPr>
      </w:pPr>
    </w:p>
    <w:p w14:paraId="715B9606" w14:textId="60182771" w:rsidR="00964F3E" w:rsidRDefault="00564F50">
      <w:pPr>
        <w:spacing w:after="200" w:line="276" w:lineRule="auto"/>
        <w:rPr>
          <w:b/>
          <w:sz w:val="16"/>
          <w:szCs w:val="16"/>
          <w:lang w:val="en-US"/>
        </w:rPr>
      </w:pPr>
      <w:r>
        <w:rPr>
          <w:b/>
          <w:sz w:val="16"/>
          <w:szCs w:val="16"/>
          <w:lang w:val="en-US"/>
        </w:rPr>
        <w:t xml:space="preserve"> </w:t>
      </w:r>
    </w:p>
    <w:p w14:paraId="3955FEB9" w14:textId="693DEA04" w:rsidR="005C1D85" w:rsidRPr="008D2E36" w:rsidRDefault="005C1D85" w:rsidP="005C1D85">
      <w:pPr>
        <w:spacing w:line="240" w:lineRule="auto"/>
        <w:rPr>
          <w:b/>
          <w:sz w:val="16"/>
          <w:szCs w:val="16"/>
          <w:lang w:val="en-US"/>
        </w:rPr>
      </w:pPr>
      <w:r w:rsidRPr="008D2E36">
        <w:rPr>
          <w:b/>
          <w:sz w:val="16"/>
          <w:szCs w:val="16"/>
          <w:lang w:val="en-US"/>
        </w:rPr>
        <w:t>Global Press Contact</w:t>
      </w:r>
      <w:r>
        <w:rPr>
          <w:b/>
          <w:sz w:val="16"/>
          <w:szCs w:val="16"/>
          <w:lang w:val="en-US"/>
        </w:rPr>
        <w:tab/>
      </w:r>
      <w:r>
        <w:rPr>
          <w:b/>
          <w:sz w:val="16"/>
          <w:szCs w:val="16"/>
          <w:lang w:val="en-US"/>
        </w:rPr>
        <w:tab/>
      </w:r>
      <w:r w:rsidR="001E1348">
        <w:rPr>
          <w:b/>
          <w:sz w:val="16"/>
          <w:szCs w:val="16"/>
          <w:lang w:val="en-US"/>
        </w:rPr>
        <w:tab/>
      </w:r>
      <w:r w:rsidR="001E1348">
        <w:rPr>
          <w:b/>
          <w:sz w:val="16"/>
          <w:szCs w:val="16"/>
          <w:lang w:val="en-US"/>
        </w:rPr>
        <w:tab/>
        <w:t>Local Press Contact</w:t>
      </w:r>
      <w:r w:rsidR="001E1348">
        <w:rPr>
          <w:b/>
          <w:sz w:val="16"/>
          <w:szCs w:val="16"/>
          <w:lang w:val="en-US"/>
        </w:rPr>
        <w:tab/>
      </w:r>
    </w:p>
    <w:p w14:paraId="3319CD35" w14:textId="5AD27A64" w:rsidR="005C1D85" w:rsidRPr="0077761C" w:rsidRDefault="005C1D85" w:rsidP="005C1D85">
      <w:pPr>
        <w:spacing w:line="240" w:lineRule="auto"/>
        <w:rPr>
          <w:sz w:val="16"/>
          <w:szCs w:val="16"/>
          <w:lang w:val="en-US"/>
        </w:rPr>
      </w:pPr>
      <w:r w:rsidRPr="0077761C">
        <w:rPr>
          <w:sz w:val="16"/>
          <w:szCs w:val="16"/>
          <w:lang w:val="en-US"/>
        </w:rPr>
        <w:t xml:space="preserve">Sennheiser electronic GmbH &amp; Co. KG </w:t>
      </w:r>
      <w:r w:rsidR="001E1348">
        <w:rPr>
          <w:sz w:val="16"/>
          <w:szCs w:val="16"/>
          <w:lang w:val="en-US"/>
        </w:rPr>
        <w:tab/>
      </w:r>
      <w:r w:rsidR="001E1348">
        <w:rPr>
          <w:sz w:val="16"/>
          <w:szCs w:val="16"/>
          <w:lang w:val="en-US"/>
        </w:rPr>
        <w:tab/>
        <w:t>Sennheiser Australia &amp; New Zealand</w:t>
      </w:r>
      <w:r w:rsidR="001E1348">
        <w:rPr>
          <w:sz w:val="16"/>
          <w:szCs w:val="16"/>
          <w:lang w:val="en-US"/>
        </w:rPr>
        <w:tab/>
      </w:r>
    </w:p>
    <w:p w14:paraId="7FE24776" w14:textId="1CD2F94C" w:rsidR="005C1D85" w:rsidRPr="0077761C" w:rsidRDefault="005C1D85" w:rsidP="005C1D85">
      <w:pPr>
        <w:spacing w:line="240" w:lineRule="auto"/>
        <w:rPr>
          <w:sz w:val="16"/>
          <w:szCs w:val="16"/>
          <w:lang w:val="en-US"/>
        </w:rPr>
      </w:pPr>
      <w:r w:rsidRPr="0077761C">
        <w:rPr>
          <w:color w:val="0095D5" w:themeColor="accent1"/>
          <w:sz w:val="16"/>
          <w:szCs w:val="16"/>
          <w:lang w:val="en-US"/>
        </w:rPr>
        <w:t>Jacqueline Gusmag</w:t>
      </w:r>
      <w:r w:rsidR="001E1348">
        <w:rPr>
          <w:color w:val="0095D5" w:themeColor="accent1"/>
          <w:sz w:val="16"/>
          <w:szCs w:val="16"/>
          <w:lang w:val="en-US"/>
        </w:rPr>
        <w:tab/>
      </w:r>
      <w:r w:rsidR="001E1348">
        <w:rPr>
          <w:color w:val="0095D5" w:themeColor="accent1"/>
          <w:sz w:val="16"/>
          <w:szCs w:val="16"/>
          <w:lang w:val="en-US"/>
        </w:rPr>
        <w:tab/>
      </w:r>
      <w:r w:rsidR="001E1348">
        <w:rPr>
          <w:color w:val="0095D5" w:themeColor="accent1"/>
          <w:sz w:val="16"/>
          <w:szCs w:val="16"/>
          <w:lang w:val="en-US"/>
        </w:rPr>
        <w:tab/>
      </w:r>
      <w:r w:rsidR="001E1348">
        <w:rPr>
          <w:color w:val="0095D5" w:themeColor="accent1"/>
          <w:sz w:val="16"/>
          <w:szCs w:val="16"/>
          <w:lang w:val="en-US"/>
        </w:rPr>
        <w:tab/>
        <w:t>Heather Reid</w:t>
      </w:r>
      <w:r w:rsidRPr="0077761C">
        <w:rPr>
          <w:sz w:val="16"/>
          <w:szCs w:val="16"/>
          <w:lang w:val="en-US"/>
        </w:rPr>
        <w:tab/>
      </w:r>
      <w:r w:rsidRPr="0077761C">
        <w:rPr>
          <w:sz w:val="16"/>
          <w:szCs w:val="16"/>
          <w:lang w:val="en-US"/>
        </w:rPr>
        <w:tab/>
      </w:r>
    </w:p>
    <w:p w14:paraId="26DC7893" w14:textId="4FF71D70" w:rsidR="005C1D85" w:rsidRPr="0077761C" w:rsidRDefault="005C1D85" w:rsidP="005C1D85">
      <w:pPr>
        <w:spacing w:line="240" w:lineRule="auto"/>
        <w:rPr>
          <w:sz w:val="16"/>
          <w:szCs w:val="16"/>
          <w:lang w:val="en-US"/>
        </w:rPr>
      </w:pPr>
      <w:r w:rsidRPr="0077761C">
        <w:rPr>
          <w:sz w:val="16"/>
          <w:szCs w:val="16"/>
          <w:lang w:val="en-US"/>
        </w:rPr>
        <w:t>Public Relations Manager Consumer</w:t>
      </w:r>
      <w:r w:rsidR="001E1348">
        <w:rPr>
          <w:sz w:val="16"/>
          <w:szCs w:val="16"/>
          <w:lang w:val="en-US"/>
        </w:rPr>
        <w:tab/>
      </w:r>
      <w:r w:rsidR="001E1348">
        <w:rPr>
          <w:sz w:val="16"/>
          <w:szCs w:val="16"/>
          <w:lang w:val="en-US"/>
        </w:rPr>
        <w:tab/>
      </w:r>
      <w:r w:rsidR="001E1348">
        <w:rPr>
          <w:sz w:val="16"/>
          <w:szCs w:val="16"/>
          <w:lang w:val="en-US"/>
        </w:rPr>
        <w:tab/>
        <w:t>Public Relations Manage</w:t>
      </w:r>
      <w:bookmarkStart w:id="2" w:name="_GoBack"/>
      <w:bookmarkEnd w:id="2"/>
      <w:r w:rsidR="001E1348">
        <w:rPr>
          <w:sz w:val="16"/>
          <w:szCs w:val="16"/>
          <w:lang w:val="en-US"/>
        </w:rPr>
        <w:t>r</w:t>
      </w:r>
      <w:r w:rsidRPr="0077761C">
        <w:rPr>
          <w:sz w:val="16"/>
          <w:szCs w:val="16"/>
          <w:lang w:val="en-US"/>
        </w:rPr>
        <w:tab/>
      </w:r>
    </w:p>
    <w:p w14:paraId="730A58DF" w14:textId="4248E089" w:rsidR="005C1D85" w:rsidRPr="0077761C" w:rsidRDefault="005C1D85" w:rsidP="005C1D85">
      <w:pPr>
        <w:spacing w:line="240" w:lineRule="auto"/>
        <w:rPr>
          <w:sz w:val="16"/>
          <w:szCs w:val="16"/>
          <w:lang w:val="de-DE"/>
        </w:rPr>
      </w:pPr>
      <w:r w:rsidRPr="0077761C">
        <w:rPr>
          <w:sz w:val="16"/>
          <w:szCs w:val="16"/>
          <w:lang w:val="de-DE"/>
        </w:rPr>
        <w:t>T: +49 (0)5130 600-1540</w:t>
      </w:r>
      <w:r w:rsidR="001E1348">
        <w:rPr>
          <w:sz w:val="16"/>
          <w:szCs w:val="16"/>
          <w:lang w:val="de-DE"/>
        </w:rPr>
        <w:tab/>
      </w:r>
      <w:r w:rsidR="001E1348">
        <w:rPr>
          <w:sz w:val="16"/>
          <w:szCs w:val="16"/>
          <w:lang w:val="de-DE"/>
        </w:rPr>
        <w:tab/>
      </w:r>
      <w:r w:rsidR="001E1348">
        <w:rPr>
          <w:sz w:val="16"/>
          <w:szCs w:val="16"/>
          <w:lang w:val="de-DE"/>
        </w:rPr>
        <w:tab/>
      </w:r>
      <w:r w:rsidR="001E1348">
        <w:rPr>
          <w:sz w:val="16"/>
          <w:szCs w:val="16"/>
          <w:lang w:val="de-DE"/>
        </w:rPr>
        <w:tab/>
        <w:t>T: +61 (0)448 119 609</w:t>
      </w:r>
      <w:r w:rsidRPr="0077761C">
        <w:rPr>
          <w:sz w:val="16"/>
          <w:szCs w:val="16"/>
          <w:lang w:val="de-DE"/>
        </w:rPr>
        <w:tab/>
      </w:r>
    </w:p>
    <w:p w14:paraId="22DDC029" w14:textId="17BF4262" w:rsidR="005C1D85" w:rsidRPr="00F00DBA" w:rsidRDefault="001E1348" w:rsidP="00D65075">
      <w:pPr>
        <w:pStyle w:val="About"/>
        <w:tabs>
          <w:tab w:val="left" w:pos="4253"/>
        </w:tabs>
        <w:spacing w:line="360" w:lineRule="auto"/>
        <w:jc w:val="both"/>
        <w:rPr>
          <w:bCs/>
          <w:lang w:val="en-US"/>
        </w:rPr>
      </w:pPr>
      <w:hyperlink r:id="rId12" w:history="1">
        <w:r w:rsidRPr="00587109">
          <w:rPr>
            <w:rStyle w:val="Hyperlink"/>
            <w:sz w:val="16"/>
            <w:szCs w:val="16"/>
            <w:lang w:val="de-DE"/>
          </w:rPr>
          <w:t>jacqueline.gusmag@sennheiser.com</w:t>
        </w:r>
      </w:hyperlink>
      <w:r>
        <w:rPr>
          <w:bCs/>
          <w:lang w:val="en-US"/>
        </w:rPr>
        <w:tab/>
      </w:r>
      <w:hyperlink r:id="rId13" w:history="1">
        <w:r w:rsidRPr="001E1348">
          <w:rPr>
            <w:rStyle w:val="Hyperlink"/>
            <w:bCs/>
            <w:sz w:val="16"/>
            <w:lang w:val="en-US"/>
          </w:rPr>
          <w:t>heather.reid@sennheiser.com</w:t>
        </w:r>
      </w:hyperlink>
      <w:r w:rsidRPr="001E1348">
        <w:rPr>
          <w:bCs/>
          <w:sz w:val="16"/>
          <w:lang w:val="en-US"/>
        </w:rPr>
        <w:t xml:space="preserve"> </w:t>
      </w:r>
    </w:p>
    <w:sectPr w:rsidR="005C1D85" w:rsidRPr="00F00DBA" w:rsidSect="008B5C6C">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ABC20" w14:textId="77777777" w:rsidR="0035386A" w:rsidRDefault="0035386A" w:rsidP="00CA1EB9">
      <w:pPr>
        <w:spacing w:line="240" w:lineRule="auto"/>
      </w:pPr>
      <w:r>
        <w:separator/>
      </w:r>
    </w:p>
  </w:endnote>
  <w:endnote w:type="continuationSeparator" w:id="0">
    <w:p w14:paraId="13AE458D" w14:textId="77777777" w:rsidR="0035386A" w:rsidRDefault="0035386A" w:rsidP="00CA1EB9">
      <w:pPr>
        <w:spacing w:line="240" w:lineRule="auto"/>
      </w:pPr>
      <w:r>
        <w:continuationSeparator/>
      </w:r>
    </w:p>
  </w:endnote>
  <w:endnote w:type="continuationNotice" w:id="1">
    <w:p w14:paraId="19A62856" w14:textId="77777777" w:rsidR="0035386A" w:rsidRDefault="003538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E869B3D-D29A-49B9-8548-E148308F97CB}"/>
    <w:embedBold r:id="rId2" w:fontKey="{136728AA-1F0E-4054-9A78-1DA996211E95}"/>
    <w:embedBoldItalic r:id="rId3" w:fontKey="{681B2AD0-74B9-4F01-B1FB-9951DDD4EEBC}"/>
  </w:font>
  <w:font w:name="Tahoma">
    <w:panose1 w:val="020B0604030504040204"/>
    <w:charset w:val="00"/>
    <w:family w:val="swiss"/>
    <w:pitch w:val="variable"/>
    <w:sig w:usb0="E1002EFF" w:usb1="C000605B" w:usb2="00000029" w:usb3="00000000" w:csb0="000101FF" w:csb1="00000000"/>
    <w:embedRegular r:id="rId4" w:fontKey="{F4C39351-CF72-4A28-B5E0-9C1F39D2B0D1}"/>
  </w:font>
  <w:font w:name="Sennheiser-Bold">
    <w:panose1 w:val="020B0500000000000000"/>
    <w:charset w:val="00"/>
    <w:family w:val="swiss"/>
    <w:pitch w:val="variable"/>
    <w:sig w:usb0="8000002F" w:usb1="1000004A" w:usb2="00000000" w:usb3="00000000" w:csb0="00000013" w:csb1="00000000"/>
    <w:embedRegular r:id="rId5" w:fontKey="{2AE039DC-48A7-4463-9EEF-931C27B25FA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5386A" w:rsidRDefault="0035386A">
    <w:pPr>
      <w:pStyle w:val="Footer"/>
    </w:pPr>
    <w:r>
      <w:rPr>
        <w:noProof/>
        <w:lang w:val="en-US"/>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759CD" w14:textId="77777777" w:rsidR="0035386A" w:rsidRDefault="0035386A" w:rsidP="00CA1EB9">
      <w:pPr>
        <w:spacing w:line="240" w:lineRule="auto"/>
      </w:pPr>
      <w:r>
        <w:separator/>
      </w:r>
    </w:p>
  </w:footnote>
  <w:footnote w:type="continuationSeparator" w:id="0">
    <w:p w14:paraId="2E4C521B" w14:textId="77777777" w:rsidR="0035386A" w:rsidRDefault="0035386A" w:rsidP="00CA1EB9">
      <w:pPr>
        <w:spacing w:line="240" w:lineRule="auto"/>
      </w:pPr>
      <w:r>
        <w:continuationSeparator/>
      </w:r>
    </w:p>
  </w:footnote>
  <w:footnote w:type="continuationNotice" w:id="1">
    <w:p w14:paraId="3C0CF61E" w14:textId="77777777" w:rsidR="0035386A" w:rsidRDefault="003538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35386A" w:rsidRPr="008E5D5C" w:rsidRDefault="0035386A" w:rsidP="008E5D5C">
    <w:pPr>
      <w:pStyle w:val="Header"/>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10DC4BF2" w14:textId="084A0D7C" w:rsidR="0035386A" w:rsidRPr="008E5D5C" w:rsidRDefault="0035386A" w:rsidP="008E5D5C">
    <w:pPr>
      <w:pStyle w:val="Header"/>
    </w:pPr>
    <w:r>
      <w:fldChar w:fldCharType="begin"/>
    </w:r>
    <w:r>
      <w:instrText xml:space="preserve"> PAGE  \* Arabic  \* MERGEFORMAT </w:instrText>
    </w:r>
    <w:r>
      <w:fldChar w:fldCharType="separate"/>
    </w:r>
    <w:r w:rsidR="00F51B8C">
      <w:rPr>
        <w:noProof/>
      </w:rPr>
      <w:t>2</w:t>
    </w:r>
    <w:r>
      <w:fldChar w:fldCharType="end"/>
    </w:r>
    <w:r>
      <w:t>/</w:t>
    </w:r>
    <w:fldSimple w:instr=" NUMPAGES  \* Arabic  \* MERGEFORMAT ">
      <w:r w:rsidR="00F51B8C">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35386A" w:rsidRPr="008E5D5C" w:rsidRDefault="0035386A"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36E158DD" w14:textId="27086F10" w:rsidR="0035386A" w:rsidRPr="008E5D5C" w:rsidRDefault="0035386A" w:rsidP="008E5D5C">
    <w:pPr>
      <w:pStyle w:val="Header"/>
    </w:pPr>
    <w:r>
      <w:fldChar w:fldCharType="begin"/>
    </w:r>
    <w:r>
      <w:instrText xml:space="preserve"> PAGE  \* Arabic  \* MERGEFORMAT </w:instrText>
    </w:r>
    <w:r>
      <w:fldChar w:fldCharType="separate"/>
    </w:r>
    <w:r w:rsidR="00F51B8C">
      <w:rPr>
        <w:noProof/>
      </w:rPr>
      <w:t>1</w:t>
    </w:r>
    <w:r>
      <w:fldChar w:fldCharType="end"/>
    </w:r>
    <w:r>
      <w:t>/</w:t>
    </w:r>
    <w:fldSimple w:instr=" NUMPAGES  \* Arabic  \* MERGEFORMAT ">
      <w:r w:rsidR="00F51B8C">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26528B8"/>
    <w:multiLevelType w:val="hybridMultilevel"/>
    <w:tmpl w:val="AB242E2C"/>
    <w:lvl w:ilvl="0" w:tplc="D34A523C">
      <w:start w:val="1"/>
      <w:numFmt w:val="bullet"/>
      <w:lvlText w:val="►"/>
      <w:lvlJc w:val="left"/>
      <w:pPr>
        <w:tabs>
          <w:tab w:val="num" w:pos="720"/>
        </w:tabs>
        <w:ind w:left="720" w:hanging="360"/>
      </w:pPr>
      <w:rPr>
        <w:rFonts w:ascii="Sennheiser Office" w:hAnsi="Sennheiser Office" w:hint="default"/>
      </w:rPr>
    </w:lvl>
    <w:lvl w:ilvl="1" w:tplc="5C082874" w:tentative="1">
      <w:start w:val="1"/>
      <w:numFmt w:val="bullet"/>
      <w:lvlText w:val="►"/>
      <w:lvlJc w:val="left"/>
      <w:pPr>
        <w:tabs>
          <w:tab w:val="num" w:pos="1440"/>
        </w:tabs>
        <w:ind w:left="1440" w:hanging="360"/>
      </w:pPr>
      <w:rPr>
        <w:rFonts w:ascii="Sennheiser Office" w:hAnsi="Sennheiser Office" w:hint="default"/>
      </w:rPr>
    </w:lvl>
    <w:lvl w:ilvl="2" w:tplc="60EC9E2A" w:tentative="1">
      <w:start w:val="1"/>
      <w:numFmt w:val="bullet"/>
      <w:lvlText w:val="►"/>
      <w:lvlJc w:val="left"/>
      <w:pPr>
        <w:tabs>
          <w:tab w:val="num" w:pos="2160"/>
        </w:tabs>
        <w:ind w:left="2160" w:hanging="360"/>
      </w:pPr>
      <w:rPr>
        <w:rFonts w:ascii="Sennheiser Office" w:hAnsi="Sennheiser Office" w:hint="default"/>
      </w:rPr>
    </w:lvl>
    <w:lvl w:ilvl="3" w:tplc="5BFEA5A6" w:tentative="1">
      <w:start w:val="1"/>
      <w:numFmt w:val="bullet"/>
      <w:lvlText w:val="►"/>
      <w:lvlJc w:val="left"/>
      <w:pPr>
        <w:tabs>
          <w:tab w:val="num" w:pos="2880"/>
        </w:tabs>
        <w:ind w:left="2880" w:hanging="360"/>
      </w:pPr>
      <w:rPr>
        <w:rFonts w:ascii="Sennheiser Office" w:hAnsi="Sennheiser Office" w:hint="default"/>
      </w:rPr>
    </w:lvl>
    <w:lvl w:ilvl="4" w:tplc="7E2827DE" w:tentative="1">
      <w:start w:val="1"/>
      <w:numFmt w:val="bullet"/>
      <w:lvlText w:val="►"/>
      <w:lvlJc w:val="left"/>
      <w:pPr>
        <w:tabs>
          <w:tab w:val="num" w:pos="3600"/>
        </w:tabs>
        <w:ind w:left="3600" w:hanging="360"/>
      </w:pPr>
      <w:rPr>
        <w:rFonts w:ascii="Sennheiser Office" w:hAnsi="Sennheiser Office" w:hint="default"/>
      </w:rPr>
    </w:lvl>
    <w:lvl w:ilvl="5" w:tplc="BFF00432" w:tentative="1">
      <w:start w:val="1"/>
      <w:numFmt w:val="bullet"/>
      <w:lvlText w:val="►"/>
      <w:lvlJc w:val="left"/>
      <w:pPr>
        <w:tabs>
          <w:tab w:val="num" w:pos="4320"/>
        </w:tabs>
        <w:ind w:left="4320" w:hanging="360"/>
      </w:pPr>
      <w:rPr>
        <w:rFonts w:ascii="Sennheiser Office" w:hAnsi="Sennheiser Office" w:hint="default"/>
      </w:rPr>
    </w:lvl>
    <w:lvl w:ilvl="6" w:tplc="2F7E447A" w:tentative="1">
      <w:start w:val="1"/>
      <w:numFmt w:val="bullet"/>
      <w:lvlText w:val="►"/>
      <w:lvlJc w:val="left"/>
      <w:pPr>
        <w:tabs>
          <w:tab w:val="num" w:pos="5040"/>
        </w:tabs>
        <w:ind w:left="5040" w:hanging="360"/>
      </w:pPr>
      <w:rPr>
        <w:rFonts w:ascii="Sennheiser Office" w:hAnsi="Sennheiser Office" w:hint="default"/>
      </w:rPr>
    </w:lvl>
    <w:lvl w:ilvl="7" w:tplc="74E01B20" w:tentative="1">
      <w:start w:val="1"/>
      <w:numFmt w:val="bullet"/>
      <w:lvlText w:val="►"/>
      <w:lvlJc w:val="left"/>
      <w:pPr>
        <w:tabs>
          <w:tab w:val="num" w:pos="5760"/>
        </w:tabs>
        <w:ind w:left="5760" w:hanging="360"/>
      </w:pPr>
      <w:rPr>
        <w:rFonts w:ascii="Sennheiser Office" w:hAnsi="Sennheiser Office" w:hint="default"/>
      </w:rPr>
    </w:lvl>
    <w:lvl w:ilvl="8" w:tplc="1B82A3A0" w:tentative="1">
      <w:start w:val="1"/>
      <w:numFmt w:val="bullet"/>
      <w:lvlText w:val="►"/>
      <w:lvlJc w:val="left"/>
      <w:pPr>
        <w:tabs>
          <w:tab w:val="num" w:pos="6480"/>
        </w:tabs>
        <w:ind w:left="6480" w:hanging="360"/>
      </w:pPr>
      <w:rPr>
        <w:rFonts w:ascii="Sennheiser Office" w:hAnsi="Sennheiser Office" w:hint="default"/>
      </w:rPr>
    </w:lvl>
  </w:abstractNum>
  <w:abstractNum w:abstractNumId="3"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D4D"/>
    <w:rsid w:val="00011237"/>
    <w:rsid w:val="000125F9"/>
    <w:rsid w:val="0001645C"/>
    <w:rsid w:val="00016A9D"/>
    <w:rsid w:val="00016B39"/>
    <w:rsid w:val="00022F1D"/>
    <w:rsid w:val="000337EF"/>
    <w:rsid w:val="00040E1F"/>
    <w:rsid w:val="000421A1"/>
    <w:rsid w:val="00044BFE"/>
    <w:rsid w:val="000478B5"/>
    <w:rsid w:val="00052891"/>
    <w:rsid w:val="00053C6E"/>
    <w:rsid w:val="00054492"/>
    <w:rsid w:val="00055D34"/>
    <w:rsid w:val="00061CA9"/>
    <w:rsid w:val="00064AC4"/>
    <w:rsid w:val="000668B0"/>
    <w:rsid w:val="00071CB4"/>
    <w:rsid w:val="000770A7"/>
    <w:rsid w:val="00080D3E"/>
    <w:rsid w:val="000839CB"/>
    <w:rsid w:val="00087366"/>
    <w:rsid w:val="00093CD5"/>
    <w:rsid w:val="00093D62"/>
    <w:rsid w:val="00096A74"/>
    <w:rsid w:val="000A27EE"/>
    <w:rsid w:val="000A5C70"/>
    <w:rsid w:val="000B1B7F"/>
    <w:rsid w:val="000B6E78"/>
    <w:rsid w:val="000C6059"/>
    <w:rsid w:val="000C6C8D"/>
    <w:rsid w:val="000D01F1"/>
    <w:rsid w:val="000D47C4"/>
    <w:rsid w:val="000D7C0F"/>
    <w:rsid w:val="000E75BF"/>
    <w:rsid w:val="000F1CC4"/>
    <w:rsid w:val="000F1D81"/>
    <w:rsid w:val="000F2D8D"/>
    <w:rsid w:val="001137A5"/>
    <w:rsid w:val="00113E3C"/>
    <w:rsid w:val="00121501"/>
    <w:rsid w:val="00122735"/>
    <w:rsid w:val="001320DA"/>
    <w:rsid w:val="00133136"/>
    <w:rsid w:val="001357A8"/>
    <w:rsid w:val="0014006E"/>
    <w:rsid w:val="00142745"/>
    <w:rsid w:val="00142C57"/>
    <w:rsid w:val="0014308F"/>
    <w:rsid w:val="00145A5A"/>
    <w:rsid w:val="00152F59"/>
    <w:rsid w:val="0015315E"/>
    <w:rsid w:val="00157AE1"/>
    <w:rsid w:val="00171DA1"/>
    <w:rsid w:val="00173387"/>
    <w:rsid w:val="00180C61"/>
    <w:rsid w:val="00181A1C"/>
    <w:rsid w:val="00181F89"/>
    <w:rsid w:val="0018506C"/>
    <w:rsid w:val="00186F92"/>
    <w:rsid w:val="00191B3A"/>
    <w:rsid w:val="0019228F"/>
    <w:rsid w:val="00197625"/>
    <w:rsid w:val="001A033B"/>
    <w:rsid w:val="001A0B88"/>
    <w:rsid w:val="001A1635"/>
    <w:rsid w:val="001A42A6"/>
    <w:rsid w:val="001B2AFB"/>
    <w:rsid w:val="001B46A8"/>
    <w:rsid w:val="001C371F"/>
    <w:rsid w:val="001C63D8"/>
    <w:rsid w:val="001C65F6"/>
    <w:rsid w:val="001D3D2E"/>
    <w:rsid w:val="001D4E25"/>
    <w:rsid w:val="001E1328"/>
    <w:rsid w:val="001E1348"/>
    <w:rsid w:val="001E4AD4"/>
    <w:rsid w:val="001E6E4C"/>
    <w:rsid w:val="001E7C9C"/>
    <w:rsid w:val="001F3001"/>
    <w:rsid w:val="00202018"/>
    <w:rsid w:val="00202EC7"/>
    <w:rsid w:val="0020316D"/>
    <w:rsid w:val="002057CE"/>
    <w:rsid w:val="002063FC"/>
    <w:rsid w:val="00212A65"/>
    <w:rsid w:val="002243BB"/>
    <w:rsid w:val="00227072"/>
    <w:rsid w:val="002275A8"/>
    <w:rsid w:val="00240AD1"/>
    <w:rsid w:val="00245CF0"/>
    <w:rsid w:val="00247223"/>
    <w:rsid w:val="0026200A"/>
    <w:rsid w:val="00264678"/>
    <w:rsid w:val="00275873"/>
    <w:rsid w:val="002763C9"/>
    <w:rsid w:val="002815EB"/>
    <w:rsid w:val="00282A8D"/>
    <w:rsid w:val="002842E6"/>
    <w:rsid w:val="002942A3"/>
    <w:rsid w:val="00295B85"/>
    <w:rsid w:val="002A019D"/>
    <w:rsid w:val="002A34D9"/>
    <w:rsid w:val="002A474A"/>
    <w:rsid w:val="002A7FF9"/>
    <w:rsid w:val="002B2BDF"/>
    <w:rsid w:val="002B446B"/>
    <w:rsid w:val="002C16F9"/>
    <w:rsid w:val="002C6F4D"/>
    <w:rsid w:val="002D0E3C"/>
    <w:rsid w:val="002D30B3"/>
    <w:rsid w:val="002F2DAE"/>
    <w:rsid w:val="002F7D3D"/>
    <w:rsid w:val="003030A3"/>
    <w:rsid w:val="0030347E"/>
    <w:rsid w:val="00306A02"/>
    <w:rsid w:val="00311C6F"/>
    <w:rsid w:val="0031498F"/>
    <w:rsid w:val="003160AB"/>
    <w:rsid w:val="00322339"/>
    <w:rsid w:val="00326E5E"/>
    <w:rsid w:val="00326FB8"/>
    <w:rsid w:val="00331049"/>
    <w:rsid w:val="00334907"/>
    <w:rsid w:val="00334AD0"/>
    <w:rsid w:val="00336BD8"/>
    <w:rsid w:val="003422F0"/>
    <w:rsid w:val="003438F4"/>
    <w:rsid w:val="00343B06"/>
    <w:rsid w:val="0034443E"/>
    <w:rsid w:val="0035386A"/>
    <w:rsid w:val="00355396"/>
    <w:rsid w:val="003558A3"/>
    <w:rsid w:val="00355AED"/>
    <w:rsid w:val="00375ACD"/>
    <w:rsid w:val="00377782"/>
    <w:rsid w:val="003843F5"/>
    <w:rsid w:val="00386DB6"/>
    <w:rsid w:val="00391823"/>
    <w:rsid w:val="003928CD"/>
    <w:rsid w:val="003973AD"/>
    <w:rsid w:val="003A037D"/>
    <w:rsid w:val="003A2CD8"/>
    <w:rsid w:val="003A51E6"/>
    <w:rsid w:val="003B3D7A"/>
    <w:rsid w:val="003C099F"/>
    <w:rsid w:val="003C52BD"/>
    <w:rsid w:val="003C6F81"/>
    <w:rsid w:val="003C7131"/>
    <w:rsid w:val="003D06A1"/>
    <w:rsid w:val="003F0564"/>
    <w:rsid w:val="003F405D"/>
    <w:rsid w:val="003F5DF5"/>
    <w:rsid w:val="003F77F5"/>
    <w:rsid w:val="003F783C"/>
    <w:rsid w:val="004010F5"/>
    <w:rsid w:val="00402578"/>
    <w:rsid w:val="004134F9"/>
    <w:rsid w:val="00414469"/>
    <w:rsid w:val="00427CE9"/>
    <w:rsid w:val="00435CDC"/>
    <w:rsid w:val="0043688A"/>
    <w:rsid w:val="0044023F"/>
    <w:rsid w:val="0044420C"/>
    <w:rsid w:val="00444225"/>
    <w:rsid w:val="00453B3E"/>
    <w:rsid w:val="00454AA2"/>
    <w:rsid w:val="004608D6"/>
    <w:rsid w:val="0046495C"/>
    <w:rsid w:val="00470F90"/>
    <w:rsid w:val="00471EAD"/>
    <w:rsid w:val="00471FE9"/>
    <w:rsid w:val="00473140"/>
    <w:rsid w:val="00476320"/>
    <w:rsid w:val="00476AB0"/>
    <w:rsid w:val="00484D81"/>
    <w:rsid w:val="00493817"/>
    <w:rsid w:val="004A5CBB"/>
    <w:rsid w:val="004A71FA"/>
    <w:rsid w:val="004B6CB1"/>
    <w:rsid w:val="004D05A5"/>
    <w:rsid w:val="004D05E8"/>
    <w:rsid w:val="004D2862"/>
    <w:rsid w:val="004D636E"/>
    <w:rsid w:val="004E051B"/>
    <w:rsid w:val="004E0CDD"/>
    <w:rsid w:val="004E286E"/>
    <w:rsid w:val="004E49B8"/>
    <w:rsid w:val="004E71C8"/>
    <w:rsid w:val="004F0673"/>
    <w:rsid w:val="004F133E"/>
    <w:rsid w:val="004F5242"/>
    <w:rsid w:val="004F6DFE"/>
    <w:rsid w:val="004F7096"/>
    <w:rsid w:val="005014C3"/>
    <w:rsid w:val="00501E18"/>
    <w:rsid w:val="00504FC5"/>
    <w:rsid w:val="00512EA4"/>
    <w:rsid w:val="00515150"/>
    <w:rsid w:val="00517A71"/>
    <w:rsid w:val="00521C8D"/>
    <w:rsid w:val="005259DF"/>
    <w:rsid w:val="00525B22"/>
    <w:rsid w:val="00527871"/>
    <w:rsid w:val="005327DB"/>
    <w:rsid w:val="0053531D"/>
    <w:rsid w:val="00536707"/>
    <w:rsid w:val="00542D4D"/>
    <w:rsid w:val="00550589"/>
    <w:rsid w:val="005619A4"/>
    <w:rsid w:val="00561D90"/>
    <w:rsid w:val="005631C4"/>
    <w:rsid w:val="00564F50"/>
    <w:rsid w:val="00573373"/>
    <w:rsid w:val="0058058E"/>
    <w:rsid w:val="00581D67"/>
    <w:rsid w:val="005857C5"/>
    <w:rsid w:val="00590252"/>
    <w:rsid w:val="00594756"/>
    <w:rsid w:val="005A46FE"/>
    <w:rsid w:val="005B39C7"/>
    <w:rsid w:val="005C1D85"/>
    <w:rsid w:val="005C1F67"/>
    <w:rsid w:val="005D0B60"/>
    <w:rsid w:val="005D1DCD"/>
    <w:rsid w:val="005D3436"/>
    <w:rsid w:val="005D571F"/>
    <w:rsid w:val="005D6548"/>
    <w:rsid w:val="005E022D"/>
    <w:rsid w:val="005E6B07"/>
    <w:rsid w:val="005F1A42"/>
    <w:rsid w:val="005F2226"/>
    <w:rsid w:val="005F4721"/>
    <w:rsid w:val="0060142B"/>
    <w:rsid w:val="00606CB8"/>
    <w:rsid w:val="00607B4B"/>
    <w:rsid w:val="006108B6"/>
    <w:rsid w:val="00625F38"/>
    <w:rsid w:val="0063360F"/>
    <w:rsid w:val="006409E3"/>
    <w:rsid w:val="00652C7D"/>
    <w:rsid w:val="00653BE4"/>
    <w:rsid w:val="00654F20"/>
    <w:rsid w:val="0065731D"/>
    <w:rsid w:val="00692990"/>
    <w:rsid w:val="006932A2"/>
    <w:rsid w:val="0069506C"/>
    <w:rsid w:val="006960A5"/>
    <w:rsid w:val="006A125D"/>
    <w:rsid w:val="006B4BEE"/>
    <w:rsid w:val="006C0155"/>
    <w:rsid w:val="006C4AD2"/>
    <w:rsid w:val="006C722B"/>
    <w:rsid w:val="006C7927"/>
    <w:rsid w:val="006D0C3A"/>
    <w:rsid w:val="006D1209"/>
    <w:rsid w:val="006D4CF6"/>
    <w:rsid w:val="006E2084"/>
    <w:rsid w:val="006E4655"/>
    <w:rsid w:val="006F058F"/>
    <w:rsid w:val="0070485A"/>
    <w:rsid w:val="0071202C"/>
    <w:rsid w:val="00713818"/>
    <w:rsid w:val="00713C60"/>
    <w:rsid w:val="00714AD2"/>
    <w:rsid w:val="00715D40"/>
    <w:rsid w:val="007218CD"/>
    <w:rsid w:val="007237E9"/>
    <w:rsid w:val="00727CAB"/>
    <w:rsid w:val="007305CF"/>
    <w:rsid w:val="00732897"/>
    <w:rsid w:val="00733FC7"/>
    <w:rsid w:val="00740378"/>
    <w:rsid w:val="00747AB0"/>
    <w:rsid w:val="00750927"/>
    <w:rsid w:val="00752EA3"/>
    <w:rsid w:val="0076348C"/>
    <w:rsid w:val="00763F56"/>
    <w:rsid w:val="00766E21"/>
    <w:rsid w:val="00767812"/>
    <w:rsid w:val="00771737"/>
    <w:rsid w:val="00773464"/>
    <w:rsid w:val="007761C7"/>
    <w:rsid w:val="0077761C"/>
    <w:rsid w:val="00787315"/>
    <w:rsid w:val="00790961"/>
    <w:rsid w:val="00790F4E"/>
    <w:rsid w:val="007948CC"/>
    <w:rsid w:val="00795BCA"/>
    <w:rsid w:val="007A0F3C"/>
    <w:rsid w:val="007A7615"/>
    <w:rsid w:val="007B05CA"/>
    <w:rsid w:val="007B4269"/>
    <w:rsid w:val="007B55B3"/>
    <w:rsid w:val="007C4268"/>
    <w:rsid w:val="007C4F79"/>
    <w:rsid w:val="007C76AD"/>
    <w:rsid w:val="007C786C"/>
    <w:rsid w:val="007D0F9C"/>
    <w:rsid w:val="007D520D"/>
    <w:rsid w:val="007D7B4B"/>
    <w:rsid w:val="007E4C84"/>
    <w:rsid w:val="007E60F8"/>
    <w:rsid w:val="007F5FAF"/>
    <w:rsid w:val="00803E33"/>
    <w:rsid w:val="00803F2B"/>
    <w:rsid w:val="00804527"/>
    <w:rsid w:val="00804B72"/>
    <w:rsid w:val="008077D0"/>
    <w:rsid w:val="00814029"/>
    <w:rsid w:val="00822D5B"/>
    <w:rsid w:val="00823549"/>
    <w:rsid w:val="00823B7C"/>
    <w:rsid w:val="00826017"/>
    <w:rsid w:val="00830C18"/>
    <w:rsid w:val="00835AF7"/>
    <w:rsid w:val="00842E71"/>
    <w:rsid w:val="00854480"/>
    <w:rsid w:val="008551EE"/>
    <w:rsid w:val="00871483"/>
    <w:rsid w:val="0088359F"/>
    <w:rsid w:val="00891505"/>
    <w:rsid w:val="0089240A"/>
    <w:rsid w:val="008A457F"/>
    <w:rsid w:val="008B1C78"/>
    <w:rsid w:val="008B3683"/>
    <w:rsid w:val="008B5C6C"/>
    <w:rsid w:val="008D1A24"/>
    <w:rsid w:val="008D6CAB"/>
    <w:rsid w:val="008E5D5C"/>
    <w:rsid w:val="008F2D3E"/>
    <w:rsid w:val="009014B3"/>
    <w:rsid w:val="00907497"/>
    <w:rsid w:val="009142D7"/>
    <w:rsid w:val="009222A3"/>
    <w:rsid w:val="0092712B"/>
    <w:rsid w:val="009302B0"/>
    <w:rsid w:val="009320A9"/>
    <w:rsid w:val="0094092A"/>
    <w:rsid w:val="00944C60"/>
    <w:rsid w:val="00957B7F"/>
    <w:rsid w:val="0096225D"/>
    <w:rsid w:val="009622C8"/>
    <w:rsid w:val="0096404E"/>
    <w:rsid w:val="00964F3E"/>
    <w:rsid w:val="00965794"/>
    <w:rsid w:val="00965EBA"/>
    <w:rsid w:val="009721CB"/>
    <w:rsid w:val="00977493"/>
    <w:rsid w:val="009A7FD8"/>
    <w:rsid w:val="009C45A2"/>
    <w:rsid w:val="009C5E3F"/>
    <w:rsid w:val="009C7999"/>
    <w:rsid w:val="009D6AD5"/>
    <w:rsid w:val="009E29C2"/>
    <w:rsid w:val="009F5901"/>
    <w:rsid w:val="009F7AF3"/>
    <w:rsid w:val="00A008A1"/>
    <w:rsid w:val="00A07915"/>
    <w:rsid w:val="00A07C2C"/>
    <w:rsid w:val="00A1128E"/>
    <w:rsid w:val="00A209D9"/>
    <w:rsid w:val="00A236F5"/>
    <w:rsid w:val="00A306FB"/>
    <w:rsid w:val="00A35C00"/>
    <w:rsid w:val="00A47EA2"/>
    <w:rsid w:val="00A5041D"/>
    <w:rsid w:val="00A50799"/>
    <w:rsid w:val="00A509C8"/>
    <w:rsid w:val="00A527F4"/>
    <w:rsid w:val="00A6272F"/>
    <w:rsid w:val="00A63BB2"/>
    <w:rsid w:val="00A641F2"/>
    <w:rsid w:val="00A71C86"/>
    <w:rsid w:val="00A81FD4"/>
    <w:rsid w:val="00A93FD2"/>
    <w:rsid w:val="00AA521A"/>
    <w:rsid w:val="00AB0C5A"/>
    <w:rsid w:val="00AB48ED"/>
    <w:rsid w:val="00AB5767"/>
    <w:rsid w:val="00AC4D26"/>
    <w:rsid w:val="00AC4E77"/>
    <w:rsid w:val="00AD75E0"/>
    <w:rsid w:val="00AD7D84"/>
    <w:rsid w:val="00AE0EF3"/>
    <w:rsid w:val="00AE1FA6"/>
    <w:rsid w:val="00AE2057"/>
    <w:rsid w:val="00AE2C2A"/>
    <w:rsid w:val="00AE3219"/>
    <w:rsid w:val="00AE487B"/>
    <w:rsid w:val="00AF40CB"/>
    <w:rsid w:val="00B01D03"/>
    <w:rsid w:val="00B04437"/>
    <w:rsid w:val="00B20E88"/>
    <w:rsid w:val="00B366BE"/>
    <w:rsid w:val="00B403B5"/>
    <w:rsid w:val="00B46EAF"/>
    <w:rsid w:val="00B476AD"/>
    <w:rsid w:val="00B56A61"/>
    <w:rsid w:val="00B634B4"/>
    <w:rsid w:val="00B64F64"/>
    <w:rsid w:val="00B662BD"/>
    <w:rsid w:val="00B85EC4"/>
    <w:rsid w:val="00B86076"/>
    <w:rsid w:val="00B9233D"/>
    <w:rsid w:val="00B92F00"/>
    <w:rsid w:val="00B92FE3"/>
    <w:rsid w:val="00BA1427"/>
    <w:rsid w:val="00BA688E"/>
    <w:rsid w:val="00BA7AC2"/>
    <w:rsid w:val="00BB08F1"/>
    <w:rsid w:val="00BC1A06"/>
    <w:rsid w:val="00BC3088"/>
    <w:rsid w:val="00BC7143"/>
    <w:rsid w:val="00BD043C"/>
    <w:rsid w:val="00BD1F80"/>
    <w:rsid w:val="00BD2603"/>
    <w:rsid w:val="00BE06F2"/>
    <w:rsid w:val="00BE32B9"/>
    <w:rsid w:val="00BE3DA9"/>
    <w:rsid w:val="00BE6607"/>
    <w:rsid w:val="00BE766E"/>
    <w:rsid w:val="00BF7691"/>
    <w:rsid w:val="00C005CE"/>
    <w:rsid w:val="00C03988"/>
    <w:rsid w:val="00C07B85"/>
    <w:rsid w:val="00C11EF0"/>
    <w:rsid w:val="00C11FA4"/>
    <w:rsid w:val="00C23186"/>
    <w:rsid w:val="00C23A68"/>
    <w:rsid w:val="00C24DAB"/>
    <w:rsid w:val="00C24FB7"/>
    <w:rsid w:val="00C25477"/>
    <w:rsid w:val="00C25A78"/>
    <w:rsid w:val="00C366DA"/>
    <w:rsid w:val="00C4213A"/>
    <w:rsid w:val="00C45277"/>
    <w:rsid w:val="00C51494"/>
    <w:rsid w:val="00C53EFF"/>
    <w:rsid w:val="00C56852"/>
    <w:rsid w:val="00C6408C"/>
    <w:rsid w:val="00C67F87"/>
    <w:rsid w:val="00C70484"/>
    <w:rsid w:val="00C72973"/>
    <w:rsid w:val="00C743D1"/>
    <w:rsid w:val="00C74E35"/>
    <w:rsid w:val="00C8099E"/>
    <w:rsid w:val="00C81E79"/>
    <w:rsid w:val="00C8240A"/>
    <w:rsid w:val="00C825DF"/>
    <w:rsid w:val="00C86F06"/>
    <w:rsid w:val="00C91ACD"/>
    <w:rsid w:val="00C9514F"/>
    <w:rsid w:val="00CA1EB9"/>
    <w:rsid w:val="00CA3737"/>
    <w:rsid w:val="00CA66FC"/>
    <w:rsid w:val="00CB1CCF"/>
    <w:rsid w:val="00CB1E98"/>
    <w:rsid w:val="00CB2BCF"/>
    <w:rsid w:val="00CB6DE4"/>
    <w:rsid w:val="00CC06C6"/>
    <w:rsid w:val="00CC1C7C"/>
    <w:rsid w:val="00CD0687"/>
    <w:rsid w:val="00CD51A4"/>
    <w:rsid w:val="00CD5497"/>
    <w:rsid w:val="00CE4200"/>
    <w:rsid w:val="00CE48C2"/>
    <w:rsid w:val="00CF77B1"/>
    <w:rsid w:val="00D06FD7"/>
    <w:rsid w:val="00D11BBA"/>
    <w:rsid w:val="00D1478D"/>
    <w:rsid w:val="00D20887"/>
    <w:rsid w:val="00D22EA6"/>
    <w:rsid w:val="00D3238B"/>
    <w:rsid w:val="00D33E54"/>
    <w:rsid w:val="00D36840"/>
    <w:rsid w:val="00D43077"/>
    <w:rsid w:val="00D43391"/>
    <w:rsid w:val="00D43F35"/>
    <w:rsid w:val="00D46FFC"/>
    <w:rsid w:val="00D60BF1"/>
    <w:rsid w:val="00D633E0"/>
    <w:rsid w:val="00D644ED"/>
    <w:rsid w:val="00D65075"/>
    <w:rsid w:val="00D74B97"/>
    <w:rsid w:val="00D8253F"/>
    <w:rsid w:val="00D82CEB"/>
    <w:rsid w:val="00D82F1F"/>
    <w:rsid w:val="00D83361"/>
    <w:rsid w:val="00D83F46"/>
    <w:rsid w:val="00D902FE"/>
    <w:rsid w:val="00D90E4D"/>
    <w:rsid w:val="00D976F7"/>
    <w:rsid w:val="00D97A6E"/>
    <w:rsid w:val="00DA48C6"/>
    <w:rsid w:val="00DA65DC"/>
    <w:rsid w:val="00DC0667"/>
    <w:rsid w:val="00DC29E1"/>
    <w:rsid w:val="00DC69CF"/>
    <w:rsid w:val="00DC7894"/>
    <w:rsid w:val="00DD515D"/>
    <w:rsid w:val="00DE253E"/>
    <w:rsid w:val="00DF2EAD"/>
    <w:rsid w:val="00DF7B7B"/>
    <w:rsid w:val="00E008CA"/>
    <w:rsid w:val="00E02E41"/>
    <w:rsid w:val="00E04182"/>
    <w:rsid w:val="00E05B46"/>
    <w:rsid w:val="00E11BA3"/>
    <w:rsid w:val="00E12F5F"/>
    <w:rsid w:val="00E17928"/>
    <w:rsid w:val="00E17F1D"/>
    <w:rsid w:val="00E233E0"/>
    <w:rsid w:val="00E2674C"/>
    <w:rsid w:val="00E32251"/>
    <w:rsid w:val="00E32DA9"/>
    <w:rsid w:val="00E32DC5"/>
    <w:rsid w:val="00E33A14"/>
    <w:rsid w:val="00E369DA"/>
    <w:rsid w:val="00E42C92"/>
    <w:rsid w:val="00E446C8"/>
    <w:rsid w:val="00E525B7"/>
    <w:rsid w:val="00E54833"/>
    <w:rsid w:val="00E5648F"/>
    <w:rsid w:val="00E6094B"/>
    <w:rsid w:val="00E704AF"/>
    <w:rsid w:val="00E74DF2"/>
    <w:rsid w:val="00E75F1B"/>
    <w:rsid w:val="00E82F46"/>
    <w:rsid w:val="00E83E8F"/>
    <w:rsid w:val="00E855CD"/>
    <w:rsid w:val="00E867BC"/>
    <w:rsid w:val="00E8782F"/>
    <w:rsid w:val="00E97A2B"/>
    <w:rsid w:val="00EA279B"/>
    <w:rsid w:val="00EA280C"/>
    <w:rsid w:val="00EB1B5C"/>
    <w:rsid w:val="00EB2C0C"/>
    <w:rsid w:val="00EB6084"/>
    <w:rsid w:val="00EC2DAA"/>
    <w:rsid w:val="00EC576E"/>
    <w:rsid w:val="00EC799F"/>
    <w:rsid w:val="00ED19E6"/>
    <w:rsid w:val="00ED5522"/>
    <w:rsid w:val="00ED7CAE"/>
    <w:rsid w:val="00EF0F2E"/>
    <w:rsid w:val="00F00DBA"/>
    <w:rsid w:val="00F01ED4"/>
    <w:rsid w:val="00F1265E"/>
    <w:rsid w:val="00F12C11"/>
    <w:rsid w:val="00F22C09"/>
    <w:rsid w:val="00F266D4"/>
    <w:rsid w:val="00F30301"/>
    <w:rsid w:val="00F3295D"/>
    <w:rsid w:val="00F35152"/>
    <w:rsid w:val="00F4065F"/>
    <w:rsid w:val="00F40738"/>
    <w:rsid w:val="00F427FD"/>
    <w:rsid w:val="00F43838"/>
    <w:rsid w:val="00F45AA6"/>
    <w:rsid w:val="00F45F5C"/>
    <w:rsid w:val="00F46A48"/>
    <w:rsid w:val="00F51B8C"/>
    <w:rsid w:val="00F56A67"/>
    <w:rsid w:val="00F60235"/>
    <w:rsid w:val="00F6399A"/>
    <w:rsid w:val="00F655F8"/>
    <w:rsid w:val="00F67680"/>
    <w:rsid w:val="00F67B5E"/>
    <w:rsid w:val="00F75316"/>
    <w:rsid w:val="00F7685B"/>
    <w:rsid w:val="00F81711"/>
    <w:rsid w:val="00F81E86"/>
    <w:rsid w:val="00F84755"/>
    <w:rsid w:val="00F91956"/>
    <w:rsid w:val="00F937E2"/>
    <w:rsid w:val="00FA173B"/>
    <w:rsid w:val="00FC3EB2"/>
    <w:rsid w:val="00FC4D98"/>
    <w:rsid w:val="00FD0129"/>
    <w:rsid w:val="00FD24BC"/>
    <w:rsid w:val="00FD36E8"/>
    <w:rsid w:val="00FD6959"/>
    <w:rsid w:val="00FD69BF"/>
    <w:rsid w:val="00FE7272"/>
    <w:rsid w:val="00FF3771"/>
    <w:rsid w:val="00FF4A38"/>
    <w:rsid w:val="00FF60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2285644"/>
  <w15:docId w15:val="{D59C3D6E-0184-4512-AABF-251A33D2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DefaultParagraphFont"/>
    <w:rsid w:val="00336BD8"/>
  </w:style>
  <w:style w:type="character" w:customStyle="1" w:styleId="Erwhnung1">
    <w:name w:val="Erwähnung1"/>
    <w:basedOn w:val="DefaultParagraphFont"/>
    <w:uiPriority w:val="99"/>
    <w:semiHidden/>
    <w:unhideWhenUsed/>
    <w:rsid w:val="0020316D"/>
    <w:rPr>
      <w:color w:val="2B579A"/>
      <w:shd w:val="clear" w:color="auto" w:fill="E6E6E6"/>
    </w:rPr>
  </w:style>
  <w:style w:type="character" w:customStyle="1" w:styleId="NichtaufgelsteErwhnung1">
    <w:name w:val="Nicht aufgelöste Erwähnung1"/>
    <w:basedOn w:val="DefaultParagraphFont"/>
    <w:uiPriority w:val="99"/>
    <w:semiHidden/>
    <w:unhideWhenUsed/>
    <w:rsid w:val="003973AD"/>
    <w:rPr>
      <w:color w:val="808080"/>
      <w:shd w:val="clear" w:color="auto" w:fill="E6E6E6"/>
    </w:rPr>
  </w:style>
  <w:style w:type="paragraph" w:styleId="ListParagraph">
    <w:name w:val="List Paragraph"/>
    <w:basedOn w:val="Normal"/>
    <w:uiPriority w:val="34"/>
    <w:qFormat/>
    <w:rsid w:val="000770A7"/>
    <w:pPr>
      <w:ind w:left="720"/>
      <w:contextualSpacing/>
    </w:pPr>
  </w:style>
  <w:style w:type="character" w:styleId="UnresolvedMention">
    <w:name w:val="Unresolved Mention"/>
    <w:basedOn w:val="DefaultParagraphFont"/>
    <w:uiPriority w:val="99"/>
    <w:semiHidden/>
    <w:unhideWhenUsed/>
    <w:rsid w:val="001E13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205109">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123233131">
      <w:bodyDiv w:val="1"/>
      <w:marLeft w:val="0"/>
      <w:marRight w:val="0"/>
      <w:marTop w:val="0"/>
      <w:marBottom w:val="0"/>
      <w:divBdr>
        <w:top w:val="none" w:sz="0" w:space="0" w:color="auto"/>
        <w:left w:val="none" w:sz="0" w:space="0" w:color="auto"/>
        <w:bottom w:val="none" w:sz="0" w:space="0" w:color="auto"/>
        <w:right w:val="none" w:sz="0" w:space="0" w:color="auto"/>
      </w:divBdr>
      <w:divsChild>
        <w:div w:id="156771442">
          <w:marLeft w:val="360"/>
          <w:marRight w:val="0"/>
          <w:marTop w:val="0"/>
          <w:marBottom w:val="360"/>
          <w:divBdr>
            <w:top w:val="none" w:sz="0" w:space="0" w:color="auto"/>
            <w:left w:val="none" w:sz="0" w:space="0" w:color="auto"/>
            <w:bottom w:val="none" w:sz="0" w:space="0" w:color="auto"/>
            <w:right w:val="none" w:sz="0" w:space="0" w:color="auto"/>
          </w:divBdr>
        </w:div>
      </w:divsChild>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ather.reid@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cqueline.gusmag@sennheis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FB888-F72B-421C-A3B1-3F65BA27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4114</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2018-08-02T14:34:00Z</cp:lastPrinted>
  <dcterms:created xsi:type="dcterms:W3CDTF">2019-01-07T04:40:00Z</dcterms:created>
  <dcterms:modified xsi:type="dcterms:W3CDTF">2019-01-07T04:40:00Z</dcterms:modified>
</cp:coreProperties>
</file>